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4442B" w14:textId="20DFE1A6" w:rsidR="002E246A" w:rsidRDefault="001C521C" w:rsidP="002E246A">
      <w:pPr>
        <w:spacing w:line="480" w:lineRule="auto"/>
        <w:jc w:val="center"/>
        <w:rPr>
          <w:rFonts w:ascii="Times New Roman" w:hAnsi="Times New Roman" w:cs="Times New Roman"/>
          <w:b/>
          <w:sz w:val="24"/>
          <w:szCs w:val="24"/>
        </w:rPr>
      </w:pPr>
      <w:r>
        <w:rPr>
          <w:rFonts w:ascii="Times New Roman" w:hAnsi="Times New Roman" w:cs="Times New Roman" w:hint="eastAsia"/>
          <w:b/>
          <w:sz w:val="24"/>
          <w:szCs w:val="24"/>
        </w:rPr>
        <w:t>Supporting Information</w:t>
      </w:r>
    </w:p>
    <w:p w14:paraId="49F9DFA9" w14:textId="6D6C0DBD" w:rsidR="008F1C0A" w:rsidRDefault="006522B3" w:rsidP="008F1C0A">
      <w:pPr>
        <w:spacing w:line="480" w:lineRule="auto"/>
        <w:jc w:val="lef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558014C" wp14:editId="178730E4">
            <wp:extent cx="5191125" cy="2602223"/>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jpg"/>
                    <pic:cNvPicPr/>
                  </pic:nvPicPr>
                  <pic:blipFill>
                    <a:blip r:embed="rId6">
                      <a:extLst>
                        <a:ext uri="{28A0092B-C50C-407E-A947-70E740481C1C}">
                          <a14:useLocalDpi xmlns:a14="http://schemas.microsoft.com/office/drawing/2010/main" val="0"/>
                        </a:ext>
                      </a:extLst>
                    </a:blip>
                    <a:stretch>
                      <a:fillRect/>
                    </a:stretch>
                  </pic:blipFill>
                  <pic:spPr>
                    <a:xfrm>
                      <a:off x="0" y="0"/>
                      <a:ext cx="5198829" cy="2606085"/>
                    </a:xfrm>
                    <a:prstGeom prst="rect">
                      <a:avLst/>
                    </a:prstGeom>
                  </pic:spPr>
                </pic:pic>
              </a:graphicData>
            </a:graphic>
          </wp:inline>
        </w:drawing>
      </w:r>
    </w:p>
    <w:p w14:paraId="38901403" w14:textId="4672EAC4" w:rsidR="006522B3" w:rsidRPr="000672A2" w:rsidRDefault="006522B3" w:rsidP="006522B3">
      <w:pPr>
        <w:spacing w:line="480" w:lineRule="auto"/>
        <w:rPr>
          <w:rFonts w:ascii="Times New Roman" w:hAnsi="Times New Roman" w:cs="Times New Roman"/>
          <w:b/>
          <w:i/>
          <w:sz w:val="24"/>
          <w:szCs w:val="24"/>
        </w:rPr>
      </w:pPr>
      <w:r>
        <w:rPr>
          <w:rFonts w:ascii="Times New Roman" w:hAnsi="Times New Roman" w:cs="Times New Roman"/>
          <w:b/>
          <w:sz w:val="24"/>
          <w:szCs w:val="24"/>
        </w:rPr>
        <w:t>Fig. S1. Overexpression of R</w:t>
      </w:r>
      <w:r w:rsidR="00151349">
        <w:rPr>
          <w:rFonts w:ascii="Times New Roman" w:hAnsi="Times New Roman" w:cs="Times New Roman"/>
          <w:b/>
          <w:sz w:val="24"/>
          <w:szCs w:val="24"/>
        </w:rPr>
        <w:t>pr causes progenitor cell death</w:t>
      </w:r>
      <w:r>
        <w:rPr>
          <w:rFonts w:ascii="Times New Roman" w:hAnsi="Times New Roman" w:cs="Times New Roman"/>
          <w:b/>
          <w:sz w:val="24"/>
          <w:szCs w:val="24"/>
        </w:rPr>
        <w:t xml:space="preserve">. </w:t>
      </w:r>
    </w:p>
    <w:p w14:paraId="0A5C8C49" w14:textId="4D7013BA" w:rsidR="006522B3" w:rsidRDefault="006522B3" w:rsidP="006522B3">
      <w:pPr>
        <w:spacing w:line="480" w:lineRule="auto"/>
        <w:rPr>
          <w:rFonts w:ascii="Times New Roman" w:hAnsi="Times New Roman"/>
          <w:sz w:val="24"/>
          <w:szCs w:val="24"/>
        </w:rPr>
      </w:pPr>
      <w:r w:rsidRPr="002E246A">
        <w:rPr>
          <w:rFonts w:ascii="Times New Roman" w:hAnsi="Times New Roman" w:cs="Times New Roman"/>
          <w:sz w:val="24"/>
          <w:szCs w:val="24"/>
        </w:rPr>
        <w:t xml:space="preserve">(A) </w:t>
      </w:r>
      <w:r>
        <w:rPr>
          <w:rFonts w:ascii="Times New Roman" w:hAnsi="Times New Roman" w:cs="Times New Roman"/>
          <w:sz w:val="24"/>
          <w:szCs w:val="24"/>
        </w:rPr>
        <w:t>TUNEL assay of control intestines. No progenitor cell death could be observed, except that some ECs are undergoing cell death (</w:t>
      </w:r>
      <w:r w:rsidR="00250A7A">
        <w:rPr>
          <w:rFonts w:ascii="Times New Roman" w:hAnsi="Times New Roman" w:cs="Times New Roman"/>
          <w:sz w:val="24"/>
          <w:szCs w:val="24"/>
        </w:rPr>
        <w:t xml:space="preserve">red, </w:t>
      </w:r>
      <w:r>
        <w:rPr>
          <w:rFonts w:ascii="Times New Roman" w:hAnsi="Times New Roman" w:cs="Times New Roman"/>
          <w:sz w:val="24"/>
          <w:szCs w:val="24"/>
        </w:rPr>
        <w:t xml:space="preserve">white arrowheads). (B) TUNEL assay of </w:t>
      </w:r>
      <w:r w:rsidRPr="002E246A">
        <w:rPr>
          <w:rFonts w:ascii="Times New Roman" w:hAnsi="Times New Roman" w:cs="Times New Roman"/>
          <w:i/>
          <w:sz w:val="24"/>
          <w:szCs w:val="24"/>
        </w:rPr>
        <w:t>esg</w:t>
      </w:r>
      <w:r w:rsidRPr="002E246A">
        <w:rPr>
          <w:rFonts w:ascii="Times New Roman" w:hAnsi="Times New Roman" w:cs="Times New Roman"/>
          <w:i/>
          <w:sz w:val="24"/>
          <w:szCs w:val="24"/>
          <w:vertAlign w:val="superscript"/>
        </w:rPr>
        <w:t>ts</w:t>
      </w:r>
      <w:r>
        <w:rPr>
          <w:rFonts w:ascii="Times New Roman" w:hAnsi="Times New Roman"/>
          <w:i/>
          <w:sz w:val="24"/>
          <w:szCs w:val="24"/>
        </w:rPr>
        <w:t>&gt;</w:t>
      </w:r>
      <w:r w:rsidRPr="00576E28">
        <w:rPr>
          <w:rFonts w:ascii="Times New Roman" w:hAnsi="Times New Roman"/>
          <w:i/>
          <w:sz w:val="24"/>
          <w:szCs w:val="24"/>
        </w:rPr>
        <w:t>R</w:t>
      </w:r>
      <w:r>
        <w:rPr>
          <w:rFonts w:ascii="Times New Roman" w:hAnsi="Times New Roman"/>
          <w:i/>
          <w:sz w:val="24"/>
          <w:szCs w:val="24"/>
        </w:rPr>
        <w:t xml:space="preserve">pr </w:t>
      </w:r>
      <w:r>
        <w:rPr>
          <w:rFonts w:ascii="Times New Roman" w:hAnsi="Times New Roman" w:cs="Times New Roman"/>
          <w:sz w:val="24"/>
          <w:szCs w:val="24"/>
        </w:rPr>
        <w:t>intestines. Some progenitors are undergoing cell death</w:t>
      </w:r>
      <w:r w:rsidR="00151349">
        <w:rPr>
          <w:rFonts w:ascii="Times New Roman" w:hAnsi="Times New Roman" w:cs="Times New Roman"/>
          <w:sz w:val="24"/>
          <w:szCs w:val="24"/>
        </w:rPr>
        <w:t xml:space="preserve"> (</w:t>
      </w:r>
      <w:r w:rsidR="00250A7A">
        <w:rPr>
          <w:rFonts w:ascii="Times New Roman" w:hAnsi="Times New Roman" w:cs="Times New Roman"/>
          <w:sz w:val="24"/>
          <w:szCs w:val="24"/>
        </w:rPr>
        <w:t xml:space="preserve">red, </w:t>
      </w:r>
      <w:r w:rsidR="00151349">
        <w:rPr>
          <w:rFonts w:ascii="Times New Roman" w:hAnsi="Times New Roman" w:cs="Times New Roman"/>
          <w:sz w:val="24"/>
          <w:szCs w:val="24"/>
        </w:rPr>
        <w:t>yellow arrowheads). Dying ECs (</w:t>
      </w:r>
      <w:r w:rsidR="00250A7A">
        <w:rPr>
          <w:rFonts w:ascii="Times New Roman" w:hAnsi="Times New Roman" w:cs="Times New Roman"/>
          <w:sz w:val="24"/>
          <w:szCs w:val="24"/>
        </w:rPr>
        <w:t xml:space="preserve">red, </w:t>
      </w:r>
      <w:r w:rsidR="00151349">
        <w:rPr>
          <w:rFonts w:ascii="Times New Roman" w:hAnsi="Times New Roman" w:cs="Times New Roman"/>
          <w:sz w:val="24"/>
          <w:szCs w:val="24"/>
        </w:rPr>
        <w:t xml:space="preserve">white arrowheads) can also be observed. </w:t>
      </w:r>
      <w:r>
        <w:rPr>
          <w:rFonts w:ascii="Times New Roman" w:hAnsi="Times New Roman"/>
          <w:sz w:val="24"/>
        </w:rPr>
        <w:t>B</w:t>
      </w:r>
      <w:r w:rsidRPr="00582BC1">
        <w:rPr>
          <w:rFonts w:ascii="Times New Roman" w:hAnsi="Times New Roman"/>
          <w:sz w:val="24"/>
          <w:szCs w:val="24"/>
        </w:rPr>
        <w:t>lue indicates DAPI staining for DNA. Scale bars</w:t>
      </w:r>
      <w:r>
        <w:rPr>
          <w:rFonts w:ascii="Times New Roman" w:hAnsi="Times New Roman"/>
          <w:sz w:val="24"/>
          <w:szCs w:val="24"/>
        </w:rPr>
        <w:t>:</w:t>
      </w:r>
      <w:r w:rsidRPr="00582BC1">
        <w:rPr>
          <w:rFonts w:ascii="Times New Roman" w:hAnsi="Times New Roman"/>
          <w:sz w:val="24"/>
          <w:szCs w:val="24"/>
        </w:rPr>
        <w:t xml:space="preserve"> </w:t>
      </w:r>
      <w:r w:rsidR="00151349">
        <w:rPr>
          <w:rFonts w:ascii="Times New Roman" w:hAnsi="Times New Roman"/>
          <w:sz w:val="24"/>
          <w:szCs w:val="24"/>
        </w:rPr>
        <w:t>2</w:t>
      </w:r>
      <w:r w:rsidRPr="00582BC1">
        <w:rPr>
          <w:rFonts w:ascii="Times New Roman" w:hAnsi="Times New Roman"/>
          <w:sz w:val="24"/>
          <w:szCs w:val="24"/>
        </w:rPr>
        <w:t>0 μm.</w:t>
      </w:r>
      <w:r>
        <w:rPr>
          <w:rFonts w:ascii="Times New Roman" w:hAnsi="Times New Roman"/>
          <w:sz w:val="24"/>
          <w:szCs w:val="24"/>
        </w:rPr>
        <w:t xml:space="preserve"> </w:t>
      </w:r>
    </w:p>
    <w:p w14:paraId="20B4DF84" w14:textId="7F21E2B2" w:rsidR="006522B3" w:rsidRDefault="00B83379" w:rsidP="008F1C0A">
      <w:pPr>
        <w:spacing w:line="480" w:lineRule="auto"/>
        <w:jc w:val="lef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202D40E" wp14:editId="2AF6AA1C">
            <wp:extent cx="5240215" cy="88625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jpg"/>
                    <pic:cNvPicPr/>
                  </pic:nvPicPr>
                  <pic:blipFill>
                    <a:blip r:embed="rId7">
                      <a:extLst>
                        <a:ext uri="{28A0092B-C50C-407E-A947-70E740481C1C}">
                          <a14:useLocalDpi xmlns:a14="http://schemas.microsoft.com/office/drawing/2010/main" val="0"/>
                        </a:ext>
                      </a:extLst>
                    </a:blip>
                    <a:stretch>
                      <a:fillRect/>
                    </a:stretch>
                  </pic:blipFill>
                  <pic:spPr>
                    <a:xfrm>
                      <a:off x="0" y="0"/>
                      <a:ext cx="5247292" cy="8874510"/>
                    </a:xfrm>
                    <a:prstGeom prst="rect">
                      <a:avLst/>
                    </a:prstGeom>
                  </pic:spPr>
                </pic:pic>
              </a:graphicData>
            </a:graphic>
          </wp:inline>
        </w:drawing>
      </w:r>
    </w:p>
    <w:p w14:paraId="4A0F6282" w14:textId="29E38B5B" w:rsidR="00B83379" w:rsidRPr="000672A2" w:rsidRDefault="00B83379" w:rsidP="00B83379">
      <w:pPr>
        <w:spacing w:line="480" w:lineRule="auto"/>
        <w:rPr>
          <w:rFonts w:ascii="Times New Roman" w:hAnsi="Times New Roman" w:cs="Times New Roman"/>
          <w:b/>
          <w:i/>
          <w:sz w:val="24"/>
          <w:szCs w:val="24"/>
        </w:rPr>
      </w:pPr>
      <w:r>
        <w:rPr>
          <w:rFonts w:ascii="Times New Roman" w:hAnsi="Times New Roman" w:cs="Times New Roman"/>
          <w:b/>
          <w:sz w:val="24"/>
          <w:szCs w:val="24"/>
        </w:rPr>
        <w:lastRenderedPageBreak/>
        <w:t>Fig. S2. Overexpression of Rpr ablates all Raf</w:t>
      </w:r>
      <w:r w:rsidRPr="00B83379">
        <w:rPr>
          <w:rFonts w:ascii="Times New Roman" w:hAnsi="Times New Roman" w:cs="Times New Roman"/>
          <w:b/>
          <w:sz w:val="24"/>
          <w:szCs w:val="24"/>
          <w:vertAlign w:val="superscript"/>
        </w:rPr>
        <w:t>gof</w:t>
      </w:r>
      <w:r w:rsidR="0066187A">
        <w:rPr>
          <w:rFonts w:ascii="Times New Roman" w:hAnsi="Times New Roman" w:cs="Times New Roman"/>
          <w:b/>
          <w:sz w:val="24"/>
          <w:szCs w:val="24"/>
        </w:rPr>
        <w:t xml:space="preserve"> tumor cells</w:t>
      </w:r>
      <w:r>
        <w:rPr>
          <w:rFonts w:ascii="Times New Roman" w:hAnsi="Times New Roman" w:cs="Times New Roman"/>
          <w:b/>
          <w:sz w:val="24"/>
          <w:szCs w:val="24"/>
        </w:rPr>
        <w:t>, while</w:t>
      </w:r>
      <w:r w:rsidR="00576B7F">
        <w:rPr>
          <w:rFonts w:ascii="Times New Roman" w:hAnsi="Times New Roman" w:cs="Times New Roman"/>
          <w:b/>
          <w:sz w:val="24"/>
          <w:szCs w:val="24"/>
        </w:rPr>
        <w:t xml:space="preserve"> </w:t>
      </w:r>
      <w:r>
        <w:rPr>
          <w:rFonts w:ascii="Times New Roman" w:hAnsi="Times New Roman" w:cs="Times New Roman"/>
          <w:b/>
          <w:sz w:val="24"/>
          <w:szCs w:val="24"/>
        </w:rPr>
        <w:t xml:space="preserve">Atg1 </w:t>
      </w:r>
      <w:r w:rsidR="00576B7F">
        <w:rPr>
          <w:rFonts w:ascii="Times New Roman" w:hAnsi="Times New Roman" w:cs="Times New Roman"/>
          <w:b/>
          <w:sz w:val="24"/>
          <w:szCs w:val="24"/>
        </w:rPr>
        <w:t>induction inhibits</w:t>
      </w:r>
      <w:r w:rsidR="00576B7F" w:rsidRPr="00576B7F">
        <w:rPr>
          <w:rFonts w:ascii="Times New Roman" w:hAnsi="Times New Roman" w:cs="Times New Roman"/>
          <w:b/>
          <w:sz w:val="24"/>
          <w:szCs w:val="24"/>
        </w:rPr>
        <w:t xml:space="preserve"> </w:t>
      </w:r>
      <w:r w:rsidR="00576B7F">
        <w:rPr>
          <w:rFonts w:ascii="Times New Roman" w:hAnsi="Times New Roman" w:cs="Times New Roman"/>
          <w:b/>
          <w:sz w:val="24"/>
          <w:szCs w:val="24"/>
        </w:rPr>
        <w:t>Raf</w:t>
      </w:r>
      <w:r w:rsidR="00576B7F" w:rsidRPr="00B83379">
        <w:rPr>
          <w:rFonts w:ascii="Times New Roman" w:hAnsi="Times New Roman" w:cs="Times New Roman"/>
          <w:b/>
          <w:sz w:val="24"/>
          <w:szCs w:val="24"/>
          <w:vertAlign w:val="superscript"/>
        </w:rPr>
        <w:t>gof</w:t>
      </w:r>
      <w:r w:rsidR="00576B7F">
        <w:rPr>
          <w:rFonts w:ascii="Times New Roman" w:hAnsi="Times New Roman" w:cs="Times New Roman"/>
          <w:b/>
          <w:sz w:val="24"/>
          <w:szCs w:val="24"/>
        </w:rPr>
        <w:t xml:space="preserve"> tumor f</w:t>
      </w:r>
      <w:r>
        <w:rPr>
          <w:rFonts w:ascii="Times New Roman" w:hAnsi="Times New Roman" w:cs="Times New Roman"/>
          <w:b/>
          <w:sz w:val="24"/>
          <w:szCs w:val="24"/>
        </w:rPr>
        <w:t xml:space="preserve">ormation. </w:t>
      </w:r>
    </w:p>
    <w:p w14:paraId="72EB240C" w14:textId="35374433" w:rsidR="00B83379" w:rsidRDefault="00B83379" w:rsidP="00B83379">
      <w:pPr>
        <w:spacing w:line="480" w:lineRule="auto"/>
        <w:jc w:val="left"/>
        <w:rPr>
          <w:rFonts w:ascii="Times New Roman" w:hAnsi="Times New Roman" w:cs="Times New Roman"/>
          <w:b/>
          <w:sz w:val="24"/>
          <w:szCs w:val="24"/>
        </w:rPr>
      </w:pPr>
      <w:r w:rsidRPr="002E246A">
        <w:rPr>
          <w:rFonts w:ascii="Times New Roman" w:hAnsi="Times New Roman" w:cs="Times New Roman"/>
          <w:sz w:val="24"/>
          <w:szCs w:val="24"/>
        </w:rPr>
        <w:t xml:space="preserve">(A) </w:t>
      </w:r>
      <w:r w:rsidR="00576B7F">
        <w:rPr>
          <w:rFonts w:ascii="Times New Roman" w:hAnsi="Times New Roman"/>
          <w:kern w:val="0"/>
          <w:sz w:val="24"/>
          <w:szCs w:val="24"/>
        </w:rPr>
        <w:t xml:space="preserve">A time course analysis </w:t>
      </w:r>
      <w:r w:rsidR="00576B7F">
        <w:rPr>
          <w:rFonts w:ascii="Times New Roman" w:hAnsi="Times New Roman"/>
          <w:sz w:val="24"/>
          <w:szCs w:val="24"/>
        </w:rPr>
        <w:t>in the intestines</w:t>
      </w:r>
      <w:r w:rsidR="00576B7F" w:rsidRPr="00B6053F">
        <w:rPr>
          <w:rFonts w:ascii="Times New Roman" w:hAnsi="Times New Roman"/>
          <w:sz w:val="24"/>
        </w:rPr>
        <w:t xml:space="preserve"> </w:t>
      </w:r>
      <w:r w:rsidR="00576B7F">
        <w:rPr>
          <w:rFonts w:ascii="Times New Roman" w:hAnsi="Times New Roman"/>
          <w:sz w:val="24"/>
        </w:rPr>
        <w:t xml:space="preserve">of different genotypes </w:t>
      </w:r>
      <w:r w:rsidR="00576B7F">
        <w:rPr>
          <w:rFonts w:ascii="Times New Roman" w:hAnsi="Times New Roman"/>
          <w:kern w:val="0"/>
          <w:sz w:val="24"/>
          <w:szCs w:val="24"/>
        </w:rPr>
        <w:t>(from 0 to 3 days). 0 day: flies hatched from 18</w:t>
      </w:r>
      <w:r w:rsidR="00576B7F">
        <w:rPr>
          <w:rFonts w:ascii="宋体" w:eastAsia="宋体" w:hAnsi="宋体" w:hint="eastAsia"/>
          <w:kern w:val="0"/>
          <w:sz w:val="24"/>
          <w:szCs w:val="24"/>
        </w:rPr>
        <w:t>゜</w:t>
      </w:r>
      <w:r w:rsidR="00576B7F">
        <w:rPr>
          <w:rFonts w:ascii="Times New Roman" w:hAnsi="Times New Roman"/>
          <w:kern w:val="0"/>
          <w:sz w:val="24"/>
          <w:szCs w:val="24"/>
        </w:rPr>
        <w:t>C incubator were dissected and fixed</w:t>
      </w:r>
      <w:r w:rsidR="005B3F99">
        <w:rPr>
          <w:rFonts w:ascii="Times New Roman" w:hAnsi="Times New Roman"/>
          <w:kern w:val="0"/>
          <w:sz w:val="24"/>
          <w:szCs w:val="24"/>
        </w:rPr>
        <w:t>, thereby no GFP expression was observed</w:t>
      </w:r>
      <w:r w:rsidR="00576B7F">
        <w:rPr>
          <w:rFonts w:ascii="Times New Roman" w:hAnsi="Times New Roman"/>
          <w:kern w:val="0"/>
          <w:sz w:val="24"/>
          <w:szCs w:val="24"/>
        </w:rPr>
        <w:t xml:space="preserve">. A transient increase of ISC number was detected in </w:t>
      </w:r>
      <w:r w:rsidR="00576B7F">
        <w:rPr>
          <w:rFonts w:ascii="Times New Roman" w:hAnsi="Times New Roman"/>
          <w:bCs/>
          <w:i/>
          <w:kern w:val="0"/>
          <w:sz w:val="24"/>
          <w:szCs w:val="24"/>
        </w:rPr>
        <w:t>esg</w:t>
      </w:r>
      <w:r w:rsidR="00576B7F">
        <w:rPr>
          <w:rFonts w:ascii="Times New Roman" w:hAnsi="Times New Roman"/>
          <w:bCs/>
          <w:i/>
          <w:kern w:val="0"/>
          <w:sz w:val="24"/>
          <w:szCs w:val="24"/>
          <w:vertAlign w:val="superscript"/>
        </w:rPr>
        <w:t>ts</w:t>
      </w:r>
      <w:r w:rsidR="00576B7F">
        <w:rPr>
          <w:rFonts w:ascii="Times New Roman" w:hAnsi="Times New Roman"/>
          <w:bCs/>
          <w:i/>
          <w:kern w:val="0"/>
          <w:sz w:val="24"/>
          <w:szCs w:val="24"/>
        </w:rPr>
        <w:t>&gt;Rpr; Raf</w:t>
      </w:r>
      <w:r w:rsidR="00576B7F">
        <w:rPr>
          <w:rFonts w:ascii="Times New Roman" w:hAnsi="Times New Roman"/>
          <w:bCs/>
          <w:i/>
          <w:kern w:val="0"/>
          <w:sz w:val="24"/>
          <w:szCs w:val="24"/>
          <w:vertAlign w:val="superscript"/>
        </w:rPr>
        <w:t>gof</w:t>
      </w:r>
      <w:r w:rsidR="00576B7F">
        <w:rPr>
          <w:rFonts w:ascii="Times New Roman" w:hAnsi="Times New Roman"/>
          <w:bCs/>
          <w:i/>
          <w:kern w:val="0"/>
          <w:sz w:val="24"/>
          <w:szCs w:val="24"/>
        </w:rPr>
        <w:t xml:space="preserve"> </w:t>
      </w:r>
      <w:r w:rsidR="00576B7F">
        <w:rPr>
          <w:rFonts w:ascii="Times New Roman" w:hAnsi="Times New Roman"/>
          <w:bCs/>
          <w:kern w:val="0"/>
          <w:sz w:val="24"/>
          <w:szCs w:val="24"/>
        </w:rPr>
        <w:t xml:space="preserve">intestines at </w:t>
      </w:r>
      <w:r w:rsidR="00576B7F">
        <w:rPr>
          <w:rFonts w:ascii="Times New Roman" w:hAnsi="Times New Roman"/>
          <w:kern w:val="0"/>
          <w:sz w:val="24"/>
          <w:szCs w:val="24"/>
        </w:rPr>
        <w:t>day</w:t>
      </w:r>
      <w:r w:rsidR="00445D49">
        <w:rPr>
          <w:rFonts w:ascii="Times New Roman" w:hAnsi="Times New Roman"/>
          <w:kern w:val="0"/>
          <w:sz w:val="24"/>
          <w:szCs w:val="24"/>
        </w:rPr>
        <w:t xml:space="preserve"> </w:t>
      </w:r>
      <w:r w:rsidR="00445D49">
        <w:rPr>
          <w:rFonts w:ascii="Times New Roman" w:hAnsi="Times New Roman"/>
          <w:bCs/>
          <w:kern w:val="0"/>
          <w:sz w:val="24"/>
          <w:szCs w:val="24"/>
        </w:rPr>
        <w:t>1</w:t>
      </w:r>
      <w:r w:rsidR="004E780B">
        <w:rPr>
          <w:rFonts w:ascii="Times New Roman" w:hAnsi="Times New Roman"/>
          <w:kern w:val="0"/>
          <w:sz w:val="24"/>
          <w:szCs w:val="24"/>
        </w:rPr>
        <w:t xml:space="preserve"> (white arrowheads)</w:t>
      </w:r>
      <w:r w:rsidR="00576B7F">
        <w:rPr>
          <w:rFonts w:ascii="Times New Roman" w:hAnsi="Times New Roman"/>
          <w:kern w:val="0"/>
          <w:sz w:val="24"/>
          <w:szCs w:val="24"/>
        </w:rPr>
        <w:t xml:space="preserve">. Most of the </w:t>
      </w:r>
      <w:r w:rsidR="00576B7F">
        <w:rPr>
          <w:rFonts w:ascii="Times New Roman" w:hAnsi="Times New Roman"/>
          <w:i/>
          <w:kern w:val="0"/>
          <w:sz w:val="24"/>
          <w:szCs w:val="24"/>
        </w:rPr>
        <w:t>esg</w:t>
      </w:r>
      <w:r w:rsidR="00576B7F">
        <w:rPr>
          <w:rFonts w:ascii="Times New Roman" w:hAnsi="Times New Roman"/>
          <w:kern w:val="0"/>
          <w:sz w:val="24"/>
          <w:szCs w:val="24"/>
        </w:rPr>
        <w:t xml:space="preserve">+ cells expressing </w:t>
      </w:r>
      <w:r w:rsidR="00576B7F">
        <w:rPr>
          <w:rFonts w:ascii="Times New Roman" w:hAnsi="Times New Roman"/>
          <w:bCs/>
          <w:i/>
          <w:kern w:val="0"/>
          <w:sz w:val="24"/>
          <w:szCs w:val="24"/>
        </w:rPr>
        <w:t>Rpr</w:t>
      </w:r>
      <w:r w:rsidR="00576B7F">
        <w:rPr>
          <w:rFonts w:ascii="Times New Roman" w:hAnsi="Times New Roman"/>
          <w:bCs/>
          <w:kern w:val="0"/>
          <w:sz w:val="24"/>
          <w:szCs w:val="24"/>
        </w:rPr>
        <w:t xml:space="preserve"> and</w:t>
      </w:r>
      <w:r w:rsidR="00576B7F">
        <w:rPr>
          <w:rFonts w:ascii="Times New Roman" w:hAnsi="Times New Roman"/>
          <w:bCs/>
          <w:i/>
          <w:kern w:val="0"/>
          <w:sz w:val="24"/>
          <w:szCs w:val="24"/>
        </w:rPr>
        <w:t xml:space="preserve"> Raf</w:t>
      </w:r>
      <w:r w:rsidR="00576B7F">
        <w:rPr>
          <w:rFonts w:ascii="Times New Roman" w:hAnsi="Times New Roman"/>
          <w:bCs/>
          <w:i/>
          <w:kern w:val="0"/>
          <w:sz w:val="24"/>
          <w:szCs w:val="24"/>
          <w:vertAlign w:val="superscript"/>
        </w:rPr>
        <w:t>gof</w:t>
      </w:r>
      <w:r w:rsidR="00576B7F">
        <w:rPr>
          <w:rFonts w:ascii="Times New Roman" w:hAnsi="Times New Roman"/>
          <w:kern w:val="0"/>
          <w:sz w:val="24"/>
          <w:szCs w:val="24"/>
        </w:rPr>
        <w:t xml:space="preserve"> at the 2</w:t>
      </w:r>
      <w:r w:rsidR="00576B7F">
        <w:rPr>
          <w:rFonts w:ascii="Times New Roman" w:hAnsi="Times New Roman"/>
          <w:kern w:val="0"/>
          <w:sz w:val="24"/>
          <w:szCs w:val="24"/>
          <w:vertAlign w:val="superscript"/>
        </w:rPr>
        <w:t>nd</w:t>
      </w:r>
      <w:r w:rsidR="00576B7F">
        <w:rPr>
          <w:rFonts w:ascii="Times New Roman" w:hAnsi="Times New Roman"/>
          <w:kern w:val="0"/>
          <w:sz w:val="24"/>
          <w:szCs w:val="24"/>
        </w:rPr>
        <w:t xml:space="preserve"> day were morphologically abnormal and some cell debris were observed</w:t>
      </w:r>
      <w:r w:rsidR="004E780B">
        <w:rPr>
          <w:rFonts w:ascii="Times New Roman" w:hAnsi="Times New Roman"/>
          <w:kern w:val="0"/>
          <w:sz w:val="24"/>
          <w:szCs w:val="24"/>
        </w:rPr>
        <w:t xml:space="preserve"> (white arrowheads)</w:t>
      </w:r>
      <w:r w:rsidR="00576B7F">
        <w:rPr>
          <w:rFonts w:ascii="Times New Roman" w:hAnsi="Times New Roman"/>
          <w:kern w:val="0"/>
          <w:sz w:val="24"/>
          <w:szCs w:val="24"/>
        </w:rPr>
        <w:t xml:space="preserve">, </w:t>
      </w:r>
      <w:bookmarkStart w:id="0" w:name="_GoBack"/>
      <w:bookmarkEnd w:id="0"/>
      <w:r w:rsidR="00576B7F">
        <w:rPr>
          <w:rFonts w:ascii="Times New Roman" w:hAnsi="Times New Roman"/>
          <w:kern w:val="0"/>
          <w:sz w:val="24"/>
          <w:szCs w:val="24"/>
        </w:rPr>
        <w:t>only some cell debris were observed at the 3</w:t>
      </w:r>
      <w:r w:rsidR="00576B7F">
        <w:rPr>
          <w:rFonts w:ascii="Times New Roman" w:hAnsi="Times New Roman"/>
          <w:kern w:val="0"/>
          <w:sz w:val="24"/>
          <w:szCs w:val="24"/>
          <w:vertAlign w:val="superscript"/>
        </w:rPr>
        <w:t>rd</w:t>
      </w:r>
      <w:r w:rsidR="00576B7F">
        <w:rPr>
          <w:rFonts w:ascii="Times New Roman" w:hAnsi="Times New Roman"/>
          <w:kern w:val="0"/>
          <w:sz w:val="24"/>
          <w:szCs w:val="24"/>
        </w:rPr>
        <w:t xml:space="preserve"> day</w:t>
      </w:r>
      <w:r w:rsidR="004E780B">
        <w:rPr>
          <w:rFonts w:ascii="Times New Roman" w:hAnsi="Times New Roman"/>
          <w:kern w:val="0"/>
          <w:sz w:val="24"/>
          <w:szCs w:val="24"/>
        </w:rPr>
        <w:t xml:space="preserve"> (white arrowheads)</w:t>
      </w:r>
      <w:r w:rsidR="00576B7F">
        <w:rPr>
          <w:rFonts w:ascii="Times New Roman" w:hAnsi="Times New Roman"/>
          <w:kern w:val="0"/>
          <w:sz w:val="24"/>
          <w:szCs w:val="24"/>
        </w:rPr>
        <w:t>.</w:t>
      </w:r>
      <w:r w:rsidR="00576B7F">
        <w:rPr>
          <w:rFonts w:ascii="Times New Roman" w:hAnsi="Times New Roman" w:cs="Times New Roman"/>
          <w:sz w:val="24"/>
          <w:szCs w:val="24"/>
        </w:rPr>
        <w:t xml:space="preserve"> Raf</w:t>
      </w:r>
      <w:r w:rsidR="00576B7F" w:rsidRPr="00576B7F">
        <w:rPr>
          <w:rFonts w:ascii="Times New Roman" w:hAnsi="Times New Roman" w:cs="Times New Roman"/>
          <w:sz w:val="24"/>
          <w:szCs w:val="24"/>
          <w:vertAlign w:val="superscript"/>
        </w:rPr>
        <w:t>gof</w:t>
      </w:r>
      <w:r w:rsidR="00576B7F">
        <w:rPr>
          <w:rFonts w:ascii="Times New Roman" w:hAnsi="Times New Roman" w:cs="Times New Roman"/>
          <w:sz w:val="24"/>
          <w:szCs w:val="24"/>
        </w:rPr>
        <w:t xml:space="preserve"> tumors were significantly suppressed by</w:t>
      </w:r>
      <w:r w:rsidR="005B3F99">
        <w:rPr>
          <w:rFonts w:ascii="Times New Roman" w:hAnsi="Times New Roman" w:cs="Times New Roman"/>
          <w:sz w:val="24"/>
          <w:szCs w:val="24"/>
        </w:rPr>
        <w:t xml:space="preserve"> Atg1 co-induction</w:t>
      </w:r>
      <w:r w:rsidR="004E780B">
        <w:rPr>
          <w:rFonts w:ascii="Times New Roman" w:hAnsi="Times New Roman"/>
          <w:kern w:val="0"/>
          <w:sz w:val="24"/>
          <w:szCs w:val="24"/>
        </w:rPr>
        <w:t xml:space="preserve"> (white arrowheads)</w:t>
      </w:r>
      <w:r w:rsidR="005B3F99">
        <w:rPr>
          <w:rFonts w:ascii="Times New Roman" w:hAnsi="Times New Roman" w:cs="Times New Roman"/>
          <w:sz w:val="24"/>
          <w:szCs w:val="24"/>
        </w:rPr>
        <w:t xml:space="preserve">. GFP in green, </w:t>
      </w:r>
      <w:r w:rsidR="005B3F99">
        <w:rPr>
          <w:rFonts w:ascii="Times New Roman" w:hAnsi="Times New Roman"/>
          <w:sz w:val="24"/>
        </w:rPr>
        <w:t>b</w:t>
      </w:r>
      <w:r w:rsidR="005B3F99" w:rsidRPr="00582BC1">
        <w:rPr>
          <w:rFonts w:ascii="Times New Roman" w:hAnsi="Times New Roman"/>
          <w:sz w:val="24"/>
          <w:szCs w:val="24"/>
        </w:rPr>
        <w:t>lue indicates DAPI staining for DNA. Scale bars</w:t>
      </w:r>
      <w:r w:rsidR="005B3F99">
        <w:rPr>
          <w:rFonts w:ascii="Times New Roman" w:hAnsi="Times New Roman"/>
          <w:sz w:val="24"/>
          <w:szCs w:val="24"/>
        </w:rPr>
        <w:t>:</w:t>
      </w:r>
      <w:r w:rsidR="005B3F99" w:rsidRPr="00582BC1">
        <w:rPr>
          <w:rFonts w:ascii="Times New Roman" w:hAnsi="Times New Roman"/>
          <w:sz w:val="24"/>
          <w:szCs w:val="24"/>
        </w:rPr>
        <w:t xml:space="preserve"> </w:t>
      </w:r>
      <w:r w:rsidR="005B3F99">
        <w:rPr>
          <w:rFonts w:ascii="Times New Roman" w:hAnsi="Times New Roman"/>
          <w:sz w:val="24"/>
          <w:szCs w:val="24"/>
        </w:rPr>
        <w:t>2</w:t>
      </w:r>
      <w:r w:rsidR="005B3F99" w:rsidRPr="00582BC1">
        <w:rPr>
          <w:rFonts w:ascii="Times New Roman" w:hAnsi="Times New Roman"/>
          <w:sz w:val="24"/>
          <w:szCs w:val="24"/>
        </w:rPr>
        <w:t>0 μm.</w:t>
      </w:r>
      <w:r w:rsidR="005B3F99">
        <w:rPr>
          <w:rFonts w:ascii="Times New Roman" w:hAnsi="Times New Roman"/>
          <w:sz w:val="24"/>
          <w:szCs w:val="24"/>
        </w:rPr>
        <w:t xml:space="preserve"> </w:t>
      </w:r>
      <w:r>
        <w:rPr>
          <w:rFonts w:ascii="Times New Roman" w:hAnsi="Times New Roman" w:cs="Times New Roman"/>
          <w:sz w:val="24"/>
          <w:szCs w:val="24"/>
        </w:rPr>
        <w:t xml:space="preserve">(B) </w:t>
      </w:r>
      <w:r w:rsidR="005B3F99">
        <w:rPr>
          <w:rFonts w:ascii="Times New Roman" w:hAnsi="Times New Roman"/>
          <w:sz w:val="24"/>
          <w:szCs w:val="24"/>
        </w:rPr>
        <w:t>Quantification of pH3 staining per gut in the intestines</w:t>
      </w:r>
      <w:r w:rsidR="005B3F99" w:rsidRPr="00B6053F">
        <w:rPr>
          <w:rFonts w:ascii="Times New Roman" w:hAnsi="Times New Roman"/>
          <w:sz w:val="24"/>
        </w:rPr>
        <w:t xml:space="preserve"> </w:t>
      </w:r>
      <w:r w:rsidR="005B3F99">
        <w:rPr>
          <w:rFonts w:ascii="Times New Roman" w:hAnsi="Times New Roman"/>
          <w:sz w:val="24"/>
        </w:rPr>
        <w:t>of different genotypes at different time points.</w:t>
      </w:r>
      <w:r w:rsidR="005B3F99" w:rsidRPr="00B6053F">
        <w:rPr>
          <w:rFonts w:ascii="Times New Roman" w:hAnsi="Times New Roman"/>
          <w:i/>
          <w:sz w:val="24"/>
        </w:rPr>
        <w:t xml:space="preserve"> </w:t>
      </w:r>
      <w:r w:rsidR="005B3F99" w:rsidRPr="009D5B04">
        <w:rPr>
          <w:rFonts w:ascii="Times New Roman" w:hAnsi="Times New Roman"/>
          <w:i/>
          <w:sz w:val="24"/>
        </w:rPr>
        <w:t>n</w:t>
      </w:r>
      <w:r w:rsidR="005B3F99" w:rsidRPr="009D5B04">
        <w:rPr>
          <w:rFonts w:ascii="Times New Roman" w:hAnsi="Times New Roman"/>
          <w:sz w:val="24"/>
        </w:rPr>
        <w:t xml:space="preserve"> = </w:t>
      </w:r>
      <w:r w:rsidR="005B3F99">
        <w:rPr>
          <w:rFonts w:ascii="Times New Roman" w:hAnsi="Times New Roman"/>
          <w:sz w:val="24"/>
        </w:rPr>
        <w:t>10</w:t>
      </w:r>
      <w:r w:rsidR="005B3F99" w:rsidRPr="009D5B04">
        <w:rPr>
          <w:rFonts w:ascii="Times New Roman" w:hAnsi="Times New Roman"/>
          <w:sz w:val="24"/>
        </w:rPr>
        <w:t>-15 intestines. Mean ± S</w:t>
      </w:r>
      <w:r w:rsidR="005B3F99">
        <w:rPr>
          <w:rFonts w:ascii="Times New Roman" w:hAnsi="Times New Roman"/>
          <w:sz w:val="24"/>
        </w:rPr>
        <w:t>D</w:t>
      </w:r>
      <w:r w:rsidR="005B3F99" w:rsidRPr="009D5B04">
        <w:rPr>
          <w:rFonts w:ascii="Times New Roman" w:hAnsi="Times New Roman"/>
          <w:sz w:val="24"/>
        </w:rPr>
        <w:t xml:space="preserve"> is shown</w:t>
      </w:r>
      <w:r w:rsidR="005B3F99">
        <w:rPr>
          <w:rFonts w:ascii="Times New Roman" w:hAnsi="Times New Roman"/>
          <w:sz w:val="24"/>
        </w:rPr>
        <w:t xml:space="preserve">. </w:t>
      </w:r>
    </w:p>
    <w:p w14:paraId="41D2E462" w14:textId="77777777" w:rsidR="00B83379" w:rsidRDefault="00B83379" w:rsidP="008F1C0A">
      <w:pPr>
        <w:spacing w:line="480" w:lineRule="auto"/>
        <w:jc w:val="left"/>
        <w:rPr>
          <w:rFonts w:ascii="Times New Roman" w:hAnsi="Times New Roman" w:cs="Times New Roman"/>
          <w:b/>
          <w:sz w:val="24"/>
          <w:szCs w:val="24"/>
        </w:rPr>
      </w:pPr>
    </w:p>
    <w:p w14:paraId="52905F8A" w14:textId="77777777" w:rsidR="00B83379" w:rsidRDefault="00B83379" w:rsidP="008F1C0A">
      <w:pPr>
        <w:spacing w:line="480" w:lineRule="auto"/>
        <w:jc w:val="left"/>
        <w:rPr>
          <w:rFonts w:ascii="Times New Roman" w:hAnsi="Times New Roman" w:cs="Times New Roman"/>
          <w:b/>
          <w:sz w:val="24"/>
          <w:szCs w:val="24"/>
        </w:rPr>
      </w:pPr>
    </w:p>
    <w:p w14:paraId="07AE061B" w14:textId="77777777" w:rsidR="00B83379" w:rsidRDefault="00B83379" w:rsidP="008F1C0A">
      <w:pPr>
        <w:spacing w:line="480" w:lineRule="auto"/>
        <w:jc w:val="left"/>
        <w:rPr>
          <w:rFonts w:ascii="Times New Roman" w:hAnsi="Times New Roman" w:cs="Times New Roman"/>
          <w:b/>
          <w:sz w:val="24"/>
          <w:szCs w:val="24"/>
        </w:rPr>
      </w:pPr>
    </w:p>
    <w:p w14:paraId="3A2CEC89" w14:textId="77777777" w:rsidR="00B83379" w:rsidRDefault="00B83379" w:rsidP="008F1C0A">
      <w:pPr>
        <w:spacing w:line="480" w:lineRule="auto"/>
        <w:jc w:val="left"/>
        <w:rPr>
          <w:rFonts w:ascii="Times New Roman" w:hAnsi="Times New Roman" w:cs="Times New Roman"/>
          <w:b/>
          <w:sz w:val="24"/>
          <w:szCs w:val="24"/>
        </w:rPr>
      </w:pPr>
    </w:p>
    <w:p w14:paraId="687B1C7C" w14:textId="77777777" w:rsidR="00B83379" w:rsidRDefault="00B83379" w:rsidP="008F1C0A">
      <w:pPr>
        <w:spacing w:line="480" w:lineRule="auto"/>
        <w:jc w:val="left"/>
        <w:rPr>
          <w:rFonts w:ascii="Times New Roman" w:hAnsi="Times New Roman" w:cs="Times New Roman"/>
          <w:b/>
          <w:sz w:val="24"/>
          <w:szCs w:val="24"/>
        </w:rPr>
      </w:pPr>
    </w:p>
    <w:p w14:paraId="56009D48" w14:textId="77777777" w:rsidR="00B83379" w:rsidRDefault="00B83379" w:rsidP="008F1C0A">
      <w:pPr>
        <w:spacing w:line="480" w:lineRule="auto"/>
        <w:jc w:val="left"/>
        <w:rPr>
          <w:rFonts w:ascii="Times New Roman" w:hAnsi="Times New Roman" w:cs="Times New Roman"/>
          <w:b/>
          <w:sz w:val="24"/>
          <w:szCs w:val="24"/>
        </w:rPr>
      </w:pPr>
    </w:p>
    <w:p w14:paraId="709EC3FF" w14:textId="77777777" w:rsidR="00B83379" w:rsidRDefault="00B83379" w:rsidP="008F1C0A">
      <w:pPr>
        <w:spacing w:line="480" w:lineRule="auto"/>
        <w:jc w:val="left"/>
        <w:rPr>
          <w:rFonts w:ascii="Times New Roman" w:hAnsi="Times New Roman" w:cs="Times New Roman"/>
          <w:b/>
          <w:sz w:val="24"/>
          <w:szCs w:val="24"/>
        </w:rPr>
      </w:pPr>
    </w:p>
    <w:p w14:paraId="15D1FC9C" w14:textId="77777777" w:rsidR="00B83379" w:rsidRPr="006522B3" w:rsidRDefault="00B83379" w:rsidP="008F1C0A">
      <w:pPr>
        <w:spacing w:line="480" w:lineRule="auto"/>
        <w:jc w:val="left"/>
        <w:rPr>
          <w:rFonts w:ascii="Times New Roman" w:hAnsi="Times New Roman" w:cs="Times New Roman"/>
          <w:b/>
          <w:sz w:val="24"/>
          <w:szCs w:val="24"/>
        </w:rPr>
      </w:pPr>
    </w:p>
    <w:p w14:paraId="458A2022" w14:textId="4B9EC022" w:rsidR="002E246A" w:rsidRDefault="00831F84" w:rsidP="00B75CD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43DB9FC" wp14:editId="2DB2D5B6">
            <wp:extent cx="4264269" cy="8894713"/>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3.jpg"/>
                    <pic:cNvPicPr/>
                  </pic:nvPicPr>
                  <pic:blipFill>
                    <a:blip r:embed="rId8">
                      <a:extLst>
                        <a:ext uri="{28A0092B-C50C-407E-A947-70E740481C1C}">
                          <a14:useLocalDpi xmlns:a14="http://schemas.microsoft.com/office/drawing/2010/main" val="0"/>
                        </a:ext>
                      </a:extLst>
                    </a:blip>
                    <a:stretch>
                      <a:fillRect/>
                    </a:stretch>
                  </pic:blipFill>
                  <pic:spPr>
                    <a:xfrm>
                      <a:off x="0" y="0"/>
                      <a:ext cx="4271118" cy="8909000"/>
                    </a:xfrm>
                    <a:prstGeom prst="rect">
                      <a:avLst/>
                    </a:prstGeom>
                  </pic:spPr>
                </pic:pic>
              </a:graphicData>
            </a:graphic>
          </wp:inline>
        </w:drawing>
      </w:r>
    </w:p>
    <w:p w14:paraId="5EFF9C61" w14:textId="3FFDCBB5" w:rsidR="002E246A" w:rsidRPr="000672A2" w:rsidRDefault="002E246A" w:rsidP="002E246A">
      <w:pPr>
        <w:spacing w:line="480" w:lineRule="auto"/>
        <w:rPr>
          <w:rFonts w:ascii="Times New Roman" w:hAnsi="Times New Roman" w:cs="Times New Roman"/>
          <w:b/>
          <w:i/>
          <w:sz w:val="24"/>
          <w:szCs w:val="24"/>
        </w:rPr>
      </w:pPr>
      <w:r>
        <w:rPr>
          <w:rFonts w:ascii="Times New Roman" w:hAnsi="Times New Roman" w:cs="Times New Roman"/>
          <w:b/>
          <w:sz w:val="24"/>
          <w:szCs w:val="24"/>
        </w:rPr>
        <w:lastRenderedPageBreak/>
        <w:t>Fig. S</w:t>
      </w:r>
      <w:r w:rsidR="00831F84">
        <w:rPr>
          <w:rFonts w:ascii="Times New Roman" w:hAnsi="Times New Roman" w:cs="Times New Roman"/>
          <w:b/>
          <w:sz w:val="24"/>
          <w:szCs w:val="24"/>
        </w:rPr>
        <w:t>3</w:t>
      </w:r>
      <w:r>
        <w:rPr>
          <w:rFonts w:ascii="Times New Roman" w:hAnsi="Times New Roman" w:cs="Times New Roman"/>
          <w:b/>
          <w:sz w:val="24"/>
          <w:szCs w:val="24"/>
        </w:rPr>
        <w:t>. Overexpress</w:t>
      </w:r>
      <w:r w:rsidR="0016238F">
        <w:rPr>
          <w:rFonts w:ascii="Times New Roman" w:hAnsi="Times New Roman" w:cs="Times New Roman"/>
          <w:b/>
          <w:sz w:val="24"/>
          <w:szCs w:val="24"/>
        </w:rPr>
        <w:t>ion of</w:t>
      </w:r>
      <w:r>
        <w:rPr>
          <w:rFonts w:ascii="Times New Roman" w:hAnsi="Times New Roman" w:cs="Times New Roman"/>
          <w:b/>
          <w:sz w:val="24"/>
          <w:szCs w:val="24"/>
        </w:rPr>
        <w:t xml:space="preserve"> Atg1 induc</w:t>
      </w:r>
      <w:r w:rsidR="0023046F">
        <w:rPr>
          <w:rFonts w:ascii="Times New Roman" w:hAnsi="Times New Roman" w:cs="Times New Roman"/>
          <w:b/>
          <w:sz w:val="24"/>
          <w:szCs w:val="24"/>
        </w:rPr>
        <w:t>e</w:t>
      </w:r>
      <w:r w:rsidR="00457D64">
        <w:rPr>
          <w:rFonts w:ascii="Times New Roman" w:hAnsi="Times New Roman" w:cs="Times New Roman"/>
          <w:b/>
          <w:sz w:val="24"/>
          <w:szCs w:val="24"/>
        </w:rPr>
        <w:t>s</w:t>
      </w:r>
      <w:r w:rsidR="00576E28">
        <w:rPr>
          <w:rFonts w:ascii="Times New Roman" w:hAnsi="Times New Roman" w:cs="Times New Roman"/>
          <w:b/>
          <w:sz w:val="24"/>
          <w:szCs w:val="24"/>
        </w:rPr>
        <w:t xml:space="preserve"> </w:t>
      </w:r>
      <w:r>
        <w:rPr>
          <w:rFonts w:ascii="Times New Roman" w:hAnsi="Times New Roman" w:cs="Times New Roman"/>
          <w:b/>
          <w:sz w:val="24"/>
          <w:szCs w:val="24"/>
        </w:rPr>
        <w:t>autophagosome</w:t>
      </w:r>
      <w:r w:rsidR="0023046F">
        <w:rPr>
          <w:rFonts w:ascii="Times New Roman" w:hAnsi="Times New Roman" w:cs="Times New Roman"/>
          <w:b/>
          <w:sz w:val="24"/>
          <w:szCs w:val="24"/>
        </w:rPr>
        <w:t xml:space="preserve"> formation</w:t>
      </w:r>
      <w:r>
        <w:rPr>
          <w:rFonts w:ascii="Times New Roman" w:hAnsi="Times New Roman" w:cs="Times New Roman"/>
          <w:b/>
          <w:sz w:val="24"/>
          <w:szCs w:val="24"/>
        </w:rPr>
        <w:t>.</w:t>
      </w:r>
      <w:r w:rsidR="00426CE9">
        <w:rPr>
          <w:rFonts w:ascii="Times New Roman" w:hAnsi="Times New Roman" w:cs="Times New Roman"/>
          <w:b/>
          <w:sz w:val="24"/>
          <w:szCs w:val="24"/>
        </w:rPr>
        <w:t xml:space="preserve"> </w:t>
      </w:r>
    </w:p>
    <w:p w14:paraId="0F1F21E3" w14:textId="64BB8AE9" w:rsidR="002E246A" w:rsidRDefault="002E246A" w:rsidP="002E246A">
      <w:pPr>
        <w:spacing w:line="480" w:lineRule="auto"/>
        <w:rPr>
          <w:rFonts w:ascii="Times New Roman" w:hAnsi="Times New Roman"/>
          <w:sz w:val="24"/>
          <w:szCs w:val="24"/>
        </w:rPr>
      </w:pPr>
      <w:r w:rsidRPr="002E246A">
        <w:rPr>
          <w:rFonts w:ascii="Times New Roman" w:hAnsi="Times New Roman" w:cs="Times New Roman"/>
          <w:sz w:val="24"/>
          <w:szCs w:val="24"/>
        </w:rPr>
        <w:t>(A</w:t>
      </w:r>
      <w:r>
        <w:rPr>
          <w:rFonts w:ascii="Times New Roman" w:hAnsi="Times New Roman" w:cs="Times New Roman"/>
          <w:sz w:val="24"/>
          <w:szCs w:val="24"/>
        </w:rPr>
        <w:t>, A’</w:t>
      </w:r>
      <w:r w:rsidRPr="002E246A">
        <w:rPr>
          <w:rFonts w:ascii="Times New Roman" w:hAnsi="Times New Roman" w:cs="Times New Roman"/>
          <w:sz w:val="24"/>
          <w:szCs w:val="24"/>
        </w:rPr>
        <w:t xml:space="preserve">) </w:t>
      </w:r>
      <w:r w:rsidR="00DD6FDD">
        <w:rPr>
          <w:rFonts w:ascii="Times New Roman" w:hAnsi="Times New Roman" w:cs="Times New Roman"/>
          <w:sz w:val="24"/>
          <w:szCs w:val="24"/>
        </w:rPr>
        <w:t>A</w:t>
      </w:r>
      <w:r>
        <w:rPr>
          <w:rFonts w:ascii="Times New Roman" w:hAnsi="Times New Roman" w:cs="Times New Roman"/>
          <w:sz w:val="24"/>
          <w:szCs w:val="24"/>
        </w:rPr>
        <w:t xml:space="preserve">utophagosomes are </w:t>
      </w:r>
      <w:r w:rsidR="00DD6FDD">
        <w:rPr>
          <w:rFonts w:ascii="Times New Roman" w:hAnsi="Times New Roman" w:cs="Times New Roman"/>
          <w:sz w:val="24"/>
          <w:szCs w:val="24"/>
        </w:rPr>
        <w:t xml:space="preserve">rarely </w:t>
      </w:r>
      <w:r>
        <w:rPr>
          <w:rFonts w:ascii="Times New Roman" w:hAnsi="Times New Roman" w:cs="Times New Roman"/>
          <w:sz w:val="24"/>
          <w:szCs w:val="24"/>
        </w:rPr>
        <w:t xml:space="preserve">observed in </w:t>
      </w:r>
      <w:r w:rsidRPr="00576E28">
        <w:rPr>
          <w:rFonts w:ascii="Times New Roman" w:hAnsi="Times New Roman" w:cs="Times New Roman"/>
          <w:i/>
          <w:sz w:val="24"/>
          <w:szCs w:val="24"/>
        </w:rPr>
        <w:t>ActGal4</w:t>
      </w:r>
      <w:r>
        <w:rPr>
          <w:rFonts w:ascii="Times New Roman" w:hAnsi="Times New Roman" w:cs="Times New Roman"/>
          <w:sz w:val="24"/>
          <w:szCs w:val="24"/>
        </w:rPr>
        <w:t xml:space="preserve"> </w:t>
      </w:r>
      <w:r w:rsidR="0023046F">
        <w:rPr>
          <w:rFonts w:ascii="Times New Roman" w:hAnsi="Times New Roman" w:cs="Times New Roman"/>
          <w:sz w:val="24"/>
          <w:szCs w:val="24"/>
        </w:rPr>
        <w:t>FLP-</w:t>
      </w:r>
      <w:r w:rsidR="00D51A3E">
        <w:rPr>
          <w:rFonts w:ascii="Times New Roman" w:hAnsi="Times New Roman" w:cs="Times New Roman"/>
          <w:sz w:val="24"/>
          <w:szCs w:val="24"/>
        </w:rPr>
        <w:t>out</w:t>
      </w:r>
      <w:r>
        <w:rPr>
          <w:rFonts w:ascii="Times New Roman" w:hAnsi="Times New Roman" w:cs="Times New Roman"/>
          <w:sz w:val="24"/>
          <w:szCs w:val="24"/>
        </w:rPr>
        <w:t xml:space="preserve"> clones (</w:t>
      </w:r>
      <w:r w:rsidRPr="00576E28">
        <w:rPr>
          <w:rFonts w:ascii="Times New Roman" w:hAnsi="Times New Roman" w:cs="Times New Roman"/>
          <w:i/>
          <w:sz w:val="24"/>
          <w:szCs w:val="24"/>
        </w:rPr>
        <w:t>AY</w:t>
      </w:r>
      <w:r>
        <w:rPr>
          <w:rFonts w:ascii="Times New Roman" w:hAnsi="Times New Roman" w:cs="Times New Roman"/>
          <w:sz w:val="24"/>
          <w:szCs w:val="24"/>
        </w:rPr>
        <w:t xml:space="preserve">, red) expressing </w:t>
      </w:r>
      <w:r w:rsidR="00331452">
        <w:rPr>
          <w:rFonts w:ascii="Times New Roman" w:hAnsi="Times New Roman" w:cs="Times New Roman"/>
          <w:i/>
          <w:sz w:val="24"/>
          <w:szCs w:val="24"/>
        </w:rPr>
        <w:t>GFP-Atg8</w:t>
      </w:r>
      <w:r w:rsidRPr="00B55078">
        <w:rPr>
          <w:rFonts w:ascii="Times New Roman" w:hAnsi="Times New Roman" w:cs="Times New Roman"/>
          <w:i/>
          <w:sz w:val="24"/>
          <w:szCs w:val="24"/>
        </w:rPr>
        <w:t xml:space="preserve"> </w:t>
      </w:r>
      <w:r>
        <w:rPr>
          <w:rFonts w:ascii="Times New Roman" w:hAnsi="Times New Roman" w:cs="Times New Roman"/>
          <w:sz w:val="24"/>
          <w:szCs w:val="24"/>
        </w:rPr>
        <w:t xml:space="preserve">alone (white arrowheads). (B, B’) Autophagosomes (green, </w:t>
      </w:r>
      <w:r w:rsidR="00331452">
        <w:rPr>
          <w:rFonts w:ascii="Times New Roman" w:hAnsi="Times New Roman" w:cs="Times New Roman"/>
          <w:sz w:val="24"/>
          <w:szCs w:val="24"/>
        </w:rPr>
        <w:t>GFP-Atg8</w:t>
      </w:r>
      <w:r w:rsidR="00B80402">
        <w:rPr>
          <w:rFonts w:ascii="Times New Roman" w:hAnsi="Times New Roman" w:cs="Times New Roman"/>
          <w:sz w:val="24"/>
          <w:szCs w:val="24"/>
        </w:rPr>
        <w:t>/LC3</w:t>
      </w:r>
      <w:r>
        <w:rPr>
          <w:rFonts w:ascii="Times New Roman" w:hAnsi="Times New Roman" w:cs="Times New Roman"/>
          <w:sz w:val="24"/>
          <w:szCs w:val="24"/>
        </w:rPr>
        <w:t xml:space="preserve">) are </w:t>
      </w:r>
      <w:r w:rsidR="00DD6FDD">
        <w:rPr>
          <w:rFonts w:ascii="Times New Roman" w:hAnsi="Times New Roman" w:cs="Times New Roman"/>
          <w:sz w:val="24"/>
          <w:szCs w:val="24"/>
        </w:rPr>
        <w:t xml:space="preserve">readily </w:t>
      </w:r>
      <w:r>
        <w:rPr>
          <w:rFonts w:ascii="Times New Roman" w:hAnsi="Times New Roman" w:cs="Times New Roman"/>
          <w:sz w:val="24"/>
          <w:szCs w:val="24"/>
        </w:rPr>
        <w:t xml:space="preserve">observed in </w:t>
      </w:r>
      <w:r w:rsidRPr="00576E28">
        <w:rPr>
          <w:rFonts w:ascii="Times New Roman" w:hAnsi="Times New Roman" w:cs="Times New Roman"/>
          <w:i/>
          <w:sz w:val="24"/>
          <w:szCs w:val="24"/>
        </w:rPr>
        <w:t xml:space="preserve">AY </w:t>
      </w:r>
      <w:r>
        <w:rPr>
          <w:rFonts w:ascii="Times New Roman" w:hAnsi="Times New Roman" w:cs="Times New Roman"/>
          <w:sz w:val="24"/>
          <w:szCs w:val="24"/>
        </w:rPr>
        <w:t xml:space="preserve">clones (red) expressing both </w:t>
      </w:r>
      <w:r w:rsidRPr="00576E28">
        <w:rPr>
          <w:rFonts w:ascii="Times New Roman" w:hAnsi="Times New Roman" w:cs="Times New Roman"/>
          <w:i/>
          <w:sz w:val="24"/>
          <w:szCs w:val="24"/>
        </w:rPr>
        <w:t>Atg1</w:t>
      </w:r>
      <w:r>
        <w:rPr>
          <w:rFonts w:ascii="Times New Roman" w:hAnsi="Times New Roman" w:cs="Times New Roman"/>
          <w:sz w:val="24"/>
          <w:szCs w:val="24"/>
        </w:rPr>
        <w:t xml:space="preserve"> and </w:t>
      </w:r>
      <w:r w:rsidR="00331452">
        <w:rPr>
          <w:rFonts w:ascii="Times New Roman" w:hAnsi="Times New Roman" w:cs="Times New Roman"/>
          <w:i/>
          <w:sz w:val="24"/>
          <w:szCs w:val="24"/>
        </w:rPr>
        <w:t>GFP-Atg8</w:t>
      </w:r>
      <w:r>
        <w:rPr>
          <w:rFonts w:ascii="Times New Roman" w:hAnsi="Times New Roman" w:cs="Times New Roman"/>
          <w:sz w:val="24"/>
          <w:szCs w:val="24"/>
        </w:rPr>
        <w:t xml:space="preserve"> (white arrowhead). (C-C’’) Autophagosomes (green, </w:t>
      </w:r>
      <w:r w:rsidR="00331452">
        <w:rPr>
          <w:rFonts w:ascii="Times New Roman" w:hAnsi="Times New Roman" w:cs="Times New Roman"/>
          <w:sz w:val="24"/>
          <w:szCs w:val="24"/>
        </w:rPr>
        <w:t>GFP-Atg8</w:t>
      </w:r>
      <w:r w:rsidR="00B80402">
        <w:rPr>
          <w:rFonts w:ascii="Times New Roman" w:hAnsi="Times New Roman" w:cs="Times New Roman"/>
          <w:sz w:val="24"/>
          <w:szCs w:val="24"/>
        </w:rPr>
        <w:t>/LC3</w:t>
      </w:r>
      <w:r>
        <w:rPr>
          <w:rFonts w:ascii="Times New Roman" w:hAnsi="Times New Roman" w:cs="Times New Roman"/>
          <w:sz w:val="24"/>
          <w:szCs w:val="24"/>
        </w:rPr>
        <w:t xml:space="preserve">) are </w:t>
      </w:r>
      <w:r w:rsidR="00DD6FDD">
        <w:rPr>
          <w:rFonts w:ascii="Times New Roman" w:hAnsi="Times New Roman" w:cs="Times New Roman"/>
          <w:sz w:val="24"/>
          <w:szCs w:val="24"/>
        </w:rPr>
        <w:t xml:space="preserve">readily </w:t>
      </w:r>
      <w:r>
        <w:rPr>
          <w:rFonts w:ascii="Times New Roman" w:hAnsi="Times New Roman" w:cs="Times New Roman"/>
          <w:sz w:val="24"/>
          <w:szCs w:val="24"/>
        </w:rPr>
        <w:t xml:space="preserve">observed in progenitors (red) expressing both </w:t>
      </w:r>
      <w:r w:rsidRPr="00576E28">
        <w:rPr>
          <w:rFonts w:ascii="Times New Roman" w:hAnsi="Times New Roman" w:cs="Times New Roman"/>
          <w:i/>
          <w:sz w:val="24"/>
          <w:szCs w:val="24"/>
        </w:rPr>
        <w:t>Atg1</w:t>
      </w:r>
      <w:r>
        <w:rPr>
          <w:rFonts w:ascii="Times New Roman" w:hAnsi="Times New Roman" w:cs="Times New Roman"/>
          <w:sz w:val="24"/>
          <w:szCs w:val="24"/>
        </w:rPr>
        <w:t xml:space="preserve"> and </w:t>
      </w:r>
      <w:r w:rsidR="00331452">
        <w:rPr>
          <w:rFonts w:ascii="Times New Roman" w:hAnsi="Times New Roman" w:cs="Times New Roman"/>
          <w:i/>
          <w:sz w:val="24"/>
          <w:szCs w:val="24"/>
        </w:rPr>
        <w:t>GFP-Atg8</w:t>
      </w:r>
      <w:r>
        <w:rPr>
          <w:rFonts w:ascii="Times New Roman" w:hAnsi="Times New Roman" w:cs="Times New Roman"/>
          <w:sz w:val="24"/>
          <w:szCs w:val="24"/>
        </w:rPr>
        <w:t xml:space="preserve"> </w:t>
      </w:r>
      <w:r w:rsidR="00457D64">
        <w:rPr>
          <w:rFonts w:ascii="Times New Roman" w:hAnsi="Times New Roman" w:cs="Times New Roman"/>
          <w:sz w:val="24"/>
          <w:szCs w:val="24"/>
        </w:rPr>
        <w:t xml:space="preserve">using </w:t>
      </w:r>
      <w:r w:rsidRPr="002E246A">
        <w:rPr>
          <w:rFonts w:ascii="Times New Roman" w:hAnsi="Times New Roman" w:cs="Times New Roman"/>
          <w:i/>
          <w:sz w:val="24"/>
          <w:szCs w:val="24"/>
        </w:rPr>
        <w:t>esg</w:t>
      </w:r>
      <w:r w:rsidRPr="002E246A">
        <w:rPr>
          <w:rFonts w:ascii="Times New Roman" w:hAnsi="Times New Roman" w:cs="Times New Roman"/>
          <w:i/>
          <w:sz w:val="24"/>
          <w:szCs w:val="24"/>
          <w:vertAlign w:val="superscript"/>
        </w:rPr>
        <w:t>ts</w:t>
      </w:r>
      <w:r w:rsidR="00457D64">
        <w:rPr>
          <w:rFonts w:ascii="Times New Roman" w:hAnsi="Times New Roman" w:cs="Times New Roman"/>
          <w:sz w:val="24"/>
          <w:szCs w:val="24"/>
        </w:rPr>
        <w:t xml:space="preserve"> (</w:t>
      </w:r>
      <w:r>
        <w:rPr>
          <w:rFonts w:ascii="Times New Roman" w:hAnsi="Times New Roman" w:cs="Times New Roman"/>
          <w:sz w:val="24"/>
          <w:szCs w:val="24"/>
        </w:rPr>
        <w:t xml:space="preserve">white arrowheads). </w:t>
      </w:r>
      <w:r w:rsidR="00DD6FDD">
        <w:rPr>
          <w:rFonts w:ascii="Times New Roman" w:hAnsi="Times New Roman" w:cs="Times New Roman"/>
          <w:sz w:val="24"/>
          <w:szCs w:val="24"/>
        </w:rPr>
        <w:t xml:space="preserve">(D) Quantification of the percentage of cells containing </w:t>
      </w:r>
      <w:r w:rsidR="005675CE" w:rsidRPr="005675CE">
        <w:rPr>
          <w:rFonts w:ascii="Times New Roman" w:hAnsi="Times New Roman" w:cs="Times New Roman"/>
          <w:sz w:val="24"/>
          <w:szCs w:val="24"/>
        </w:rPr>
        <w:t xml:space="preserve">autophagosomes </w:t>
      </w:r>
      <w:r w:rsidR="005675CE">
        <w:rPr>
          <w:rFonts w:ascii="Times New Roman" w:hAnsi="Times New Roman" w:cs="Times New Roman"/>
          <w:sz w:val="24"/>
          <w:szCs w:val="24"/>
        </w:rPr>
        <w:t>(</w:t>
      </w:r>
      <w:r w:rsidR="00DD6FDD">
        <w:rPr>
          <w:rFonts w:ascii="Times New Roman" w:hAnsi="Times New Roman" w:cs="Times New Roman"/>
          <w:sz w:val="24"/>
          <w:szCs w:val="24"/>
        </w:rPr>
        <w:t>GFP-Atg8 vesicles</w:t>
      </w:r>
      <w:r w:rsidR="005675CE">
        <w:rPr>
          <w:rFonts w:ascii="Times New Roman" w:hAnsi="Times New Roman" w:cs="Times New Roman"/>
          <w:sz w:val="24"/>
          <w:szCs w:val="24"/>
        </w:rPr>
        <w:t>)</w:t>
      </w:r>
      <w:r w:rsidR="00DD6FDD">
        <w:rPr>
          <w:rFonts w:ascii="Times New Roman" w:hAnsi="Times New Roman" w:cs="Times New Roman"/>
          <w:sz w:val="24"/>
          <w:szCs w:val="24"/>
        </w:rPr>
        <w:t xml:space="preserve"> in GFP-positive cells. For </w:t>
      </w:r>
      <w:r w:rsidR="00457D64">
        <w:rPr>
          <w:rFonts w:ascii="Times New Roman" w:hAnsi="Times New Roman" w:cs="Times New Roman"/>
          <w:sz w:val="24"/>
          <w:szCs w:val="24"/>
        </w:rPr>
        <w:t xml:space="preserve">an </w:t>
      </w:r>
      <w:r w:rsidR="00DD6FDD">
        <w:rPr>
          <w:rFonts w:ascii="Times New Roman" w:hAnsi="Times New Roman" w:cs="Times New Roman"/>
          <w:sz w:val="24"/>
          <w:szCs w:val="24"/>
        </w:rPr>
        <w:t xml:space="preserve">unknown reason, when Atg1 and GFP-Atg8 were co-expressed, some of the RFP positive cells did not contain </w:t>
      </w:r>
      <w:r w:rsidR="00457D64">
        <w:rPr>
          <w:rFonts w:ascii="Times New Roman" w:hAnsi="Times New Roman" w:cs="Times New Roman"/>
          <w:sz w:val="24"/>
          <w:szCs w:val="24"/>
        </w:rPr>
        <w:t xml:space="preserve">the </w:t>
      </w:r>
      <w:r w:rsidR="00DD6FDD">
        <w:rPr>
          <w:rFonts w:ascii="Times New Roman" w:hAnsi="Times New Roman" w:cs="Times New Roman"/>
          <w:sz w:val="24"/>
          <w:szCs w:val="24"/>
        </w:rPr>
        <w:t xml:space="preserve">GFP-Atg8 signal. </w:t>
      </w:r>
      <w:r>
        <w:rPr>
          <w:rFonts w:ascii="Times New Roman" w:hAnsi="Times New Roman" w:cs="Times New Roman"/>
          <w:sz w:val="24"/>
          <w:szCs w:val="24"/>
        </w:rPr>
        <w:t>(</w:t>
      </w:r>
      <w:r w:rsidR="00DD6FDD">
        <w:rPr>
          <w:rFonts w:ascii="Times New Roman" w:hAnsi="Times New Roman" w:cs="Times New Roman"/>
          <w:sz w:val="24"/>
          <w:szCs w:val="24"/>
        </w:rPr>
        <w:t>E</w:t>
      </w:r>
      <w:r>
        <w:rPr>
          <w:rFonts w:ascii="Times New Roman" w:hAnsi="Times New Roman" w:cs="Times New Roman"/>
          <w:sz w:val="24"/>
          <w:szCs w:val="24"/>
        </w:rPr>
        <w:t xml:space="preserve">, </w:t>
      </w:r>
      <w:r w:rsidR="00DD6FDD">
        <w:rPr>
          <w:rFonts w:ascii="Times New Roman" w:hAnsi="Times New Roman" w:cs="Times New Roman"/>
          <w:sz w:val="24"/>
          <w:szCs w:val="24"/>
        </w:rPr>
        <w:t>E’</w:t>
      </w:r>
      <w:r>
        <w:rPr>
          <w:rFonts w:ascii="Times New Roman" w:hAnsi="Times New Roman" w:cs="Times New Roman"/>
          <w:sz w:val="24"/>
          <w:szCs w:val="24"/>
        </w:rPr>
        <w:t xml:space="preserve">) Large autophagosomes (green, </w:t>
      </w:r>
      <w:r w:rsidR="00331452">
        <w:rPr>
          <w:rFonts w:ascii="Times New Roman" w:hAnsi="Times New Roman" w:cs="Times New Roman"/>
          <w:sz w:val="24"/>
          <w:szCs w:val="24"/>
        </w:rPr>
        <w:t>GFP-Atg8</w:t>
      </w:r>
      <w:r w:rsidR="00B80402">
        <w:rPr>
          <w:rFonts w:ascii="Times New Roman" w:hAnsi="Times New Roman" w:cs="Times New Roman"/>
          <w:sz w:val="24"/>
          <w:szCs w:val="24"/>
        </w:rPr>
        <w:t>/LC3</w:t>
      </w:r>
      <w:r>
        <w:rPr>
          <w:rFonts w:ascii="Times New Roman" w:hAnsi="Times New Roman" w:cs="Times New Roman"/>
          <w:sz w:val="24"/>
          <w:szCs w:val="24"/>
        </w:rPr>
        <w:t>) are observed in progenitors expressing</w:t>
      </w:r>
      <w:r w:rsidRPr="00576E28">
        <w:rPr>
          <w:rFonts w:ascii="Times New Roman" w:hAnsi="Times New Roman" w:cs="Times New Roman"/>
          <w:i/>
          <w:sz w:val="24"/>
          <w:szCs w:val="24"/>
        </w:rPr>
        <w:t xml:space="preserve"> Atg1</w:t>
      </w:r>
      <w:r>
        <w:rPr>
          <w:rFonts w:ascii="Times New Roman" w:hAnsi="Times New Roman" w:cs="Times New Roman"/>
          <w:sz w:val="24"/>
          <w:szCs w:val="24"/>
        </w:rPr>
        <w:t xml:space="preserve">, </w:t>
      </w:r>
      <w:r w:rsidR="00331452">
        <w:rPr>
          <w:rFonts w:ascii="Times New Roman" w:hAnsi="Times New Roman" w:cs="Times New Roman"/>
          <w:i/>
          <w:sz w:val="24"/>
          <w:szCs w:val="24"/>
        </w:rPr>
        <w:t>GFP-Atg8</w:t>
      </w:r>
      <w:r w:rsidRPr="00576E28">
        <w:rPr>
          <w:rFonts w:ascii="Times New Roman" w:hAnsi="Times New Roman" w:cs="Times New Roman"/>
          <w:i/>
          <w:sz w:val="24"/>
          <w:szCs w:val="24"/>
        </w:rPr>
        <w:t>,</w:t>
      </w:r>
      <w:r>
        <w:rPr>
          <w:rFonts w:ascii="Times New Roman" w:hAnsi="Times New Roman" w:cs="Times New Roman"/>
          <w:sz w:val="24"/>
          <w:szCs w:val="24"/>
        </w:rPr>
        <w:t xml:space="preserve"> and </w:t>
      </w:r>
      <w:r w:rsidRPr="00576E28">
        <w:rPr>
          <w:rFonts w:ascii="Times New Roman" w:hAnsi="Times New Roman"/>
          <w:i/>
          <w:sz w:val="24"/>
          <w:szCs w:val="24"/>
        </w:rPr>
        <w:t>Raf</w:t>
      </w:r>
      <w:r w:rsidRPr="00576E28">
        <w:rPr>
          <w:rFonts w:ascii="Times New Roman" w:hAnsi="Times New Roman"/>
          <w:i/>
          <w:sz w:val="24"/>
          <w:szCs w:val="24"/>
          <w:vertAlign w:val="superscript"/>
        </w:rPr>
        <w:t xml:space="preserve">gof </w:t>
      </w:r>
      <w:r w:rsidR="00457D64">
        <w:rPr>
          <w:rFonts w:ascii="Times New Roman" w:hAnsi="Times New Roman" w:cs="Times New Roman"/>
          <w:sz w:val="24"/>
          <w:szCs w:val="24"/>
        </w:rPr>
        <w:t xml:space="preserve">using </w:t>
      </w:r>
      <w:r w:rsidRPr="002E246A">
        <w:rPr>
          <w:rFonts w:ascii="Times New Roman" w:hAnsi="Times New Roman" w:cs="Times New Roman"/>
          <w:i/>
          <w:sz w:val="24"/>
          <w:szCs w:val="24"/>
        </w:rPr>
        <w:t>esg</w:t>
      </w:r>
      <w:r w:rsidRPr="002E246A">
        <w:rPr>
          <w:rFonts w:ascii="Times New Roman" w:hAnsi="Times New Roman" w:cs="Times New Roman"/>
          <w:i/>
          <w:sz w:val="24"/>
          <w:szCs w:val="24"/>
          <w:vertAlign w:val="superscript"/>
        </w:rPr>
        <w:t>ts</w:t>
      </w:r>
      <w:r w:rsidR="00457D64">
        <w:rPr>
          <w:rFonts w:ascii="Times New Roman" w:hAnsi="Times New Roman" w:cs="Times New Roman"/>
          <w:sz w:val="24"/>
          <w:szCs w:val="24"/>
        </w:rPr>
        <w:t xml:space="preserve"> (</w:t>
      </w:r>
      <w:r>
        <w:rPr>
          <w:rFonts w:ascii="Times New Roman" w:hAnsi="Times New Roman" w:cs="Times New Roman"/>
          <w:sz w:val="24"/>
          <w:szCs w:val="24"/>
        </w:rPr>
        <w:t>white arrowheads).</w:t>
      </w:r>
      <w:r w:rsidR="00AF7803" w:rsidRPr="00AF7803">
        <w:rPr>
          <w:rFonts w:ascii="Times New Roman" w:hAnsi="Times New Roman"/>
          <w:sz w:val="24"/>
        </w:rPr>
        <w:t xml:space="preserve"> </w:t>
      </w:r>
      <w:r w:rsidR="00AF7803">
        <w:rPr>
          <w:rFonts w:ascii="Times New Roman" w:hAnsi="Times New Roman"/>
          <w:sz w:val="24"/>
        </w:rPr>
        <w:t>B</w:t>
      </w:r>
      <w:r w:rsidR="00AF7803" w:rsidRPr="00582BC1">
        <w:rPr>
          <w:rFonts w:ascii="Times New Roman" w:hAnsi="Times New Roman"/>
          <w:sz w:val="24"/>
          <w:szCs w:val="24"/>
        </w:rPr>
        <w:t>lue indicates DAPI staining for DNA. Scale bars</w:t>
      </w:r>
      <w:r w:rsidR="0023046F">
        <w:rPr>
          <w:rFonts w:ascii="Times New Roman" w:hAnsi="Times New Roman"/>
          <w:sz w:val="24"/>
          <w:szCs w:val="24"/>
        </w:rPr>
        <w:t>:</w:t>
      </w:r>
      <w:r w:rsidR="00AF7803" w:rsidRPr="00582BC1">
        <w:rPr>
          <w:rFonts w:ascii="Times New Roman" w:hAnsi="Times New Roman"/>
          <w:sz w:val="24"/>
          <w:szCs w:val="24"/>
        </w:rPr>
        <w:t xml:space="preserve"> </w:t>
      </w:r>
      <w:r w:rsidR="00AF7803">
        <w:rPr>
          <w:rFonts w:ascii="Times New Roman" w:hAnsi="Times New Roman"/>
          <w:sz w:val="24"/>
          <w:szCs w:val="24"/>
        </w:rPr>
        <w:t>1</w:t>
      </w:r>
      <w:r w:rsidR="00AF7803" w:rsidRPr="00582BC1">
        <w:rPr>
          <w:rFonts w:ascii="Times New Roman" w:hAnsi="Times New Roman"/>
          <w:sz w:val="24"/>
          <w:szCs w:val="24"/>
        </w:rPr>
        <w:t>0 μm.</w:t>
      </w:r>
      <w:r w:rsidR="00426CE9">
        <w:rPr>
          <w:rFonts w:ascii="Times New Roman" w:hAnsi="Times New Roman"/>
          <w:sz w:val="24"/>
          <w:szCs w:val="24"/>
        </w:rPr>
        <w:t xml:space="preserve"> </w:t>
      </w:r>
    </w:p>
    <w:p w14:paraId="3863C37A" w14:textId="77777777" w:rsidR="006C5A22" w:rsidRDefault="006C5A22" w:rsidP="002E246A">
      <w:pPr>
        <w:spacing w:line="480" w:lineRule="auto"/>
        <w:rPr>
          <w:rFonts w:ascii="Times New Roman" w:hAnsi="Times New Roman"/>
          <w:sz w:val="24"/>
          <w:szCs w:val="24"/>
        </w:rPr>
      </w:pPr>
    </w:p>
    <w:p w14:paraId="379949F1" w14:textId="6B93495A" w:rsidR="001D280B" w:rsidRDefault="0045578A" w:rsidP="002E246A">
      <w:pPr>
        <w:spacing w:line="480" w:lineRule="auto"/>
        <w:rPr>
          <w:rFonts w:ascii="Times New Roman" w:hAnsi="Times New Roman"/>
          <w:sz w:val="24"/>
          <w:szCs w:val="24"/>
        </w:rPr>
      </w:pPr>
      <w:r>
        <w:rPr>
          <w:rFonts w:ascii="Times New Roman" w:hAnsi="Times New Roman"/>
          <w:noProof/>
          <w:sz w:val="24"/>
          <w:szCs w:val="24"/>
        </w:rPr>
        <w:drawing>
          <wp:inline distT="0" distB="0" distL="0" distR="0" wp14:anchorId="0C71E3A1" wp14:editId="0D5D8A7F">
            <wp:extent cx="4957952" cy="2778369"/>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4.jpg"/>
                    <pic:cNvPicPr/>
                  </pic:nvPicPr>
                  <pic:blipFill>
                    <a:blip r:embed="rId9">
                      <a:extLst>
                        <a:ext uri="{28A0092B-C50C-407E-A947-70E740481C1C}">
                          <a14:useLocalDpi xmlns:a14="http://schemas.microsoft.com/office/drawing/2010/main" val="0"/>
                        </a:ext>
                      </a:extLst>
                    </a:blip>
                    <a:stretch>
                      <a:fillRect/>
                    </a:stretch>
                  </pic:blipFill>
                  <pic:spPr>
                    <a:xfrm>
                      <a:off x="0" y="0"/>
                      <a:ext cx="4984399" cy="2793189"/>
                    </a:xfrm>
                    <a:prstGeom prst="rect">
                      <a:avLst/>
                    </a:prstGeom>
                  </pic:spPr>
                </pic:pic>
              </a:graphicData>
            </a:graphic>
          </wp:inline>
        </w:drawing>
      </w:r>
    </w:p>
    <w:p w14:paraId="11B203A1" w14:textId="2591E222" w:rsidR="001D280B" w:rsidRDefault="001D280B" w:rsidP="001D280B">
      <w:pPr>
        <w:spacing w:line="480" w:lineRule="auto"/>
        <w:rPr>
          <w:rFonts w:ascii="Times New Roman" w:hAnsi="Times New Roman" w:cs="Times New Roman"/>
          <w:b/>
          <w:sz w:val="24"/>
          <w:szCs w:val="24"/>
        </w:rPr>
      </w:pPr>
      <w:r>
        <w:rPr>
          <w:rFonts w:ascii="Times New Roman" w:hAnsi="Times New Roman" w:cs="Times New Roman"/>
          <w:b/>
          <w:sz w:val="24"/>
          <w:szCs w:val="24"/>
        </w:rPr>
        <w:t>Fig. S</w:t>
      </w:r>
      <w:r w:rsidR="0045578A">
        <w:rPr>
          <w:rFonts w:ascii="Times New Roman" w:hAnsi="Times New Roman" w:cs="Times New Roman"/>
          <w:b/>
          <w:sz w:val="24"/>
          <w:szCs w:val="24"/>
        </w:rPr>
        <w:t>4</w:t>
      </w:r>
      <w:r>
        <w:rPr>
          <w:rFonts w:ascii="Times New Roman" w:hAnsi="Times New Roman" w:cs="Times New Roman"/>
          <w:b/>
          <w:sz w:val="24"/>
          <w:szCs w:val="24"/>
        </w:rPr>
        <w:t xml:space="preserve">. </w:t>
      </w:r>
      <w:r>
        <w:rPr>
          <w:rFonts w:ascii="Times New Roman" w:hAnsi="Times New Roman"/>
          <w:b/>
          <w:bCs/>
          <w:sz w:val="24"/>
          <w:szCs w:val="24"/>
        </w:rPr>
        <w:t>P</w:t>
      </w:r>
      <w:r w:rsidRPr="004A2D75">
        <w:rPr>
          <w:rFonts w:ascii="Times New Roman" w:hAnsi="Times New Roman"/>
          <w:b/>
          <w:bCs/>
          <w:sz w:val="24"/>
          <w:szCs w:val="24"/>
        </w:rPr>
        <w:t xml:space="preserve">rogenitor identity and progeny differentiation </w:t>
      </w:r>
      <w:r w:rsidR="00D4389B">
        <w:rPr>
          <w:rFonts w:ascii="Times New Roman" w:hAnsi="Times New Roman"/>
          <w:b/>
          <w:bCs/>
          <w:sz w:val="24"/>
          <w:szCs w:val="24"/>
        </w:rPr>
        <w:t>a</w:t>
      </w:r>
      <w:r w:rsidR="00D4389B" w:rsidRPr="004A2D75">
        <w:rPr>
          <w:rFonts w:ascii="Times New Roman" w:hAnsi="Times New Roman"/>
          <w:b/>
          <w:bCs/>
          <w:sz w:val="24"/>
          <w:szCs w:val="24"/>
        </w:rPr>
        <w:t xml:space="preserve">re </w:t>
      </w:r>
      <w:r w:rsidRPr="004A2D75">
        <w:rPr>
          <w:rFonts w:ascii="Times New Roman" w:hAnsi="Times New Roman"/>
          <w:b/>
          <w:bCs/>
          <w:sz w:val="24"/>
          <w:szCs w:val="24"/>
        </w:rPr>
        <w:t xml:space="preserve">not affected by the expression of Atg1 at </w:t>
      </w:r>
      <w:r w:rsidR="00457D64">
        <w:rPr>
          <w:rFonts w:ascii="Times New Roman" w:hAnsi="Times New Roman"/>
          <w:b/>
          <w:bCs/>
          <w:sz w:val="24"/>
          <w:szCs w:val="24"/>
        </w:rPr>
        <w:t>3 days</w:t>
      </w:r>
      <w:r>
        <w:rPr>
          <w:rFonts w:ascii="Times New Roman" w:hAnsi="Times New Roman" w:cs="Times New Roman"/>
          <w:b/>
          <w:sz w:val="24"/>
          <w:szCs w:val="24"/>
        </w:rPr>
        <w:t>.</w:t>
      </w:r>
    </w:p>
    <w:p w14:paraId="6AA9D1A8" w14:textId="6179EC43" w:rsidR="001D280B" w:rsidRDefault="00457D64" w:rsidP="001D280B">
      <w:pPr>
        <w:spacing w:line="480" w:lineRule="auto"/>
        <w:rPr>
          <w:rFonts w:ascii="Times New Roman" w:hAnsi="Times New Roman" w:cs="Times New Roman"/>
          <w:b/>
          <w:sz w:val="24"/>
          <w:szCs w:val="24"/>
        </w:rPr>
      </w:pPr>
      <w:r>
        <w:rPr>
          <w:rFonts w:ascii="Times New Roman" w:hAnsi="Times New Roman" w:cs="Times New Roman"/>
          <w:sz w:val="24"/>
          <w:szCs w:val="24"/>
        </w:rPr>
        <w:lastRenderedPageBreak/>
        <w:t>(A) Progenitors (</w:t>
      </w:r>
      <w:r w:rsidR="001D280B" w:rsidRPr="004A2D75">
        <w:rPr>
          <w:rFonts w:ascii="Times New Roman" w:hAnsi="Times New Roman" w:cs="Times New Roman"/>
          <w:sz w:val="24"/>
          <w:szCs w:val="24"/>
        </w:rPr>
        <w:t xml:space="preserve">Dl in red, yellow arrowheads) and ee cells (Pros in red, white arrowheads) in control intestines. (B) Progenitor identity (Dl in red, yellow arrowheads) and ee cell differentiation (Pros in red, white arrowheads) in </w:t>
      </w:r>
      <w:r w:rsidR="001D280B" w:rsidRPr="004A2D75">
        <w:rPr>
          <w:rFonts w:ascii="Times New Roman" w:hAnsi="Times New Roman" w:cs="Times New Roman"/>
          <w:i/>
          <w:sz w:val="24"/>
          <w:szCs w:val="24"/>
        </w:rPr>
        <w:t>esg</w:t>
      </w:r>
      <w:r w:rsidR="001D280B" w:rsidRPr="004A2D75">
        <w:rPr>
          <w:rFonts w:ascii="Times New Roman" w:hAnsi="Times New Roman" w:cs="Times New Roman"/>
          <w:i/>
          <w:sz w:val="24"/>
          <w:szCs w:val="24"/>
          <w:vertAlign w:val="superscript"/>
        </w:rPr>
        <w:t>ts</w:t>
      </w:r>
      <w:r w:rsidR="001D280B" w:rsidRPr="004A2D75">
        <w:rPr>
          <w:rFonts w:ascii="Times New Roman" w:hAnsi="Times New Roman" w:cs="Times New Roman"/>
          <w:i/>
          <w:sz w:val="24"/>
          <w:szCs w:val="24"/>
        </w:rPr>
        <w:t xml:space="preserve">&gt;Atg1 </w:t>
      </w:r>
      <w:r w:rsidR="001D280B" w:rsidRPr="004A2D75">
        <w:rPr>
          <w:rFonts w:ascii="Times New Roman" w:hAnsi="Times New Roman" w:cs="Times New Roman"/>
          <w:sz w:val="24"/>
          <w:szCs w:val="24"/>
        </w:rPr>
        <w:t>intestines.</w:t>
      </w:r>
      <w:r w:rsidR="001D280B" w:rsidRPr="001D280B">
        <w:rPr>
          <w:rFonts w:ascii="Times New Roman" w:hAnsi="Times New Roman"/>
          <w:sz w:val="24"/>
        </w:rPr>
        <w:t xml:space="preserve"> </w:t>
      </w:r>
      <w:r w:rsidR="001D280B">
        <w:rPr>
          <w:rFonts w:ascii="Times New Roman" w:hAnsi="Times New Roman"/>
          <w:sz w:val="24"/>
        </w:rPr>
        <w:t>B</w:t>
      </w:r>
      <w:r w:rsidR="001D280B" w:rsidRPr="00582BC1">
        <w:rPr>
          <w:rFonts w:ascii="Times New Roman" w:hAnsi="Times New Roman"/>
          <w:sz w:val="24"/>
          <w:szCs w:val="24"/>
        </w:rPr>
        <w:t>lue indicates DAPI staining for DNA. Scale bars</w:t>
      </w:r>
      <w:r w:rsidR="001D280B">
        <w:rPr>
          <w:rFonts w:ascii="Times New Roman" w:hAnsi="Times New Roman"/>
          <w:sz w:val="24"/>
          <w:szCs w:val="24"/>
        </w:rPr>
        <w:t>:</w:t>
      </w:r>
      <w:r w:rsidR="001D280B" w:rsidRPr="00582BC1">
        <w:rPr>
          <w:rFonts w:ascii="Times New Roman" w:hAnsi="Times New Roman"/>
          <w:sz w:val="24"/>
          <w:szCs w:val="24"/>
        </w:rPr>
        <w:t xml:space="preserve"> </w:t>
      </w:r>
      <w:r w:rsidR="00C5593E">
        <w:rPr>
          <w:rFonts w:ascii="Times New Roman" w:hAnsi="Times New Roman"/>
          <w:sz w:val="24"/>
          <w:szCs w:val="24"/>
        </w:rPr>
        <w:t>2</w:t>
      </w:r>
      <w:r w:rsidR="001D280B" w:rsidRPr="00582BC1">
        <w:rPr>
          <w:rFonts w:ascii="Times New Roman" w:hAnsi="Times New Roman"/>
          <w:sz w:val="24"/>
          <w:szCs w:val="24"/>
        </w:rPr>
        <w:t>0 μm.</w:t>
      </w:r>
    </w:p>
    <w:p w14:paraId="0821E7BF" w14:textId="77777777" w:rsidR="001D280B" w:rsidRPr="001D280B" w:rsidRDefault="001D280B" w:rsidP="002E246A">
      <w:pPr>
        <w:spacing w:line="480" w:lineRule="auto"/>
        <w:rPr>
          <w:rFonts w:ascii="Times New Roman" w:hAnsi="Times New Roman"/>
          <w:sz w:val="24"/>
          <w:szCs w:val="24"/>
        </w:rPr>
      </w:pPr>
    </w:p>
    <w:p w14:paraId="664EFA22" w14:textId="33CA1E2F" w:rsidR="006C5A22" w:rsidRDefault="004850A2" w:rsidP="00B75CD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F4AFC9" wp14:editId="4668B7B6">
            <wp:extent cx="5280712" cy="3763108"/>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5.jpg"/>
                    <pic:cNvPicPr/>
                  </pic:nvPicPr>
                  <pic:blipFill>
                    <a:blip r:embed="rId10">
                      <a:extLst>
                        <a:ext uri="{28A0092B-C50C-407E-A947-70E740481C1C}">
                          <a14:useLocalDpi xmlns:a14="http://schemas.microsoft.com/office/drawing/2010/main" val="0"/>
                        </a:ext>
                      </a:extLst>
                    </a:blip>
                    <a:stretch>
                      <a:fillRect/>
                    </a:stretch>
                  </pic:blipFill>
                  <pic:spPr>
                    <a:xfrm>
                      <a:off x="0" y="0"/>
                      <a:ext cx="5294432" cy="3772885"/>
                    </a:xfrm>
                    <a:prstGeom prst="rect">
                      <a:avLst/>
                    </a:prstGeom>
                  </pic:spPr>
                </pic:pic>
              </a:graphicData>
            </a:graphic>
          </wp:inline>
        </w:drawing>
      </w:r>
    </w:p>
    <w:p w14:paraId="7EDEC9E2" w14:textId="3D8D1FBC" w:rsidR="0081118D" w:rsidRDefault="0081118D" w:rsidP="0081118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 </w:t>
      </w:r>
      <w:r w:rsidR="00FD2A3E">
        <w:rPr>
          <w:rFonts w:ascii="Times New Roman" w:hAnsi="Times New Roman" w:cs="Times New Roman"/>
          <w:b/>
          <w:sz w:val="24"/>
          <w:szCs w:val="24"/>
        </w:rPr>
        <w:t>S</w:t>
      </w:r>
      <w:r w:rsidR="004850A2">
        <w:rPr>
          <w:rFonts w:ascii="Times New Roman" w:hAnsi="Times New Roman" w:cs="Times New Roman"/>
          <w:b/>
          <w:sz w:val="24"/>
          <w:szCs w:val="24"/>
        </w:rPr>
        <w:t>5</w:t>
      </w:r>
      <w:r>
        <w:rPr>
          <w:rFonts w:ascii="Times New Roman" w:hAnsi="Times New Roman" w:cs="Times New Roman"/>
          <w:b/>
          <w:sz w:val="24"/>
          <w:szCs w:val="24"/>
        </w:rPr>
        <w:t xml:space="preserve">. Renal tumors induced by </w:t>
      </w:r>
      <w:r w:rsidRPr="004B753B">
        <w:rPr>
          <w:rFonts w:ascii="Times New Roman" w:hAnsi="Times New Roman"/>
          <w:b/>
          <w:i/>
          <w:sz w:val="24"/>
          <w:szCs w:val="24"/>
        </w:rPr>
        <w:t>Raf</w:t>
      </w:r>
      <w:r w:rsidRPr="004B753B">
        <w:rPr>
          <w:rFonts w:ascii="Times New Roman" w:hAnsi="Times New Roman"/>
          <w:b/>
          <w:i/>
          <w:sz w:val="24"/>
          <w:szCs w:val="24"/>
          <w:vertAlign w:val="superscript"/>
        </w:rPr>
        <w:t>gof</w:t>
      </w:r>
      <w:r>
        <w:rPr>
          <w:rFonts w:ascii="Times New Roman" w:hAnsi="Times New Roman"/>
          <w:b/>
          <w:sz w:val="24"/>
          <w:szCs w:val="24"/>
        </w:rPr>
        <w:t xml:space="preserve"> </w:t>
      </w:r>
      <w:r w:rsidR="004B753B">
        <w:rPr>
          <w:rFonts w:ascii="Times New Roman" w:hAnsi="Times New Roman"/>
          <w:b/>
          <w:sz w:val="24"/>
          <w:szCs w:val="24"/>
        </w:rPr>
        <w:t xml:space="preserve">expression </w:t>
      </w:r>
      <w:r w:rsidR="00457D64">
        <w:rPr>
          <w:rFonts w:ascii="Times New Roman" w:hAnsi="Times New Roman"/>
          <w:b/>
          <w:sz w:val="24"/>
          <w:szCs w:val="24"/>
        </w:rPr>
        <w:t>are</w:t>
      </w:r>
      <w:r>
        <w:rPr>
          <w:rFonts w:ascii="Times New Roman" w:hAnsi="Times New Roman"/>
          <w:b/>
          <w:sz w:val="24"/>
          <w:szCs w:val="24"/>
        </w:rPr>
        <w:t xml:space="preserve"> inhibited by autophagy</w:t>
      </w:r>
      <w:r w:rsidR="001C521C" w:rsidRPr="001C521C">
        <w:rPr>
          <w:rFonts w:ascii="Times New Roman" w:hAnsi="Times New Roman"/>
          <w:b/>
          <w:sz w:val="24"/>
          <w:szCs w:val="24"/>
        </w:rPr>
        <w:t xml:space="preserve"> </w:t>
      </w:r>
      <w:r w:rsidR="001C521C">
        <w:rPr>
          <w:rFonts w:ascii="Times New Roman" w:hAnsi="Times New Roman"/>
          <w:b/>
          <w:sz w:val="24"/>
          <w:szCs w:val="24"/>
        </w:rPr>
        <w:t>induction</w:t>
      </w:r>
      <w:r>
        <w:rPr>
          <w:rFonts w:ascii="Times New Roman" w:hAnsi="Times New Roman" w:cs="Times New Roman"/>
          <w:b/>
          <w:sz w:val="24"/>
          <w:szCs w:val="24"/>
        </w:rPr>
        <w:t>.</w:t>
      </w:r>
    </w:p>
    <w:p w14:paraId="43F3D3A5" w14:textId="705F7C68" w:rsidR="005870C6" w:rsidRDefault="0081118D" w:rsidP="005870C6">
      <w:pPr>
        <w:spacing w:line="480" w:lineRule="auto"/>
        <w:rPr>
          <w:rFonts w:ascii="Times New Roman" w:hAnsi="Times New Roman"/>
          <w:sz w:val="24"/>
          <w:szCs w:val="24"/>
        </w:rPr>
      </w:pPr>
      <w:r>
        <w:rPr>
          <w:rFonts w:ascii="Times New Roman" w:hAnsi="Times New Roman" w:cs="Times New Roman"/>
          <w:sz w:val="24"/>
          <w:szCs w:val="24"/>
        </w:rPr>
        <w:t xml:space="preserve">(A) Control </w:t>
      </w:r>
      <w:r w:rsidRPr="004F03F0">
        <w:rPr>
          <w:rFonts w:ascii="Times New Roman" w:hAnsi="Times New Roman" w:cs="Times New Roman"/>
          <w:i/>
          <w:sz w:val="24"/>
          <w:szCs w:val="24"/>
        </w:rPr>
        <w:t>AY</w:t>
      </w:r>
      <w:r>
        <w:rPr>
          <w:rFonts w:ascii="Times New Roman" w:hAnsi="Times New Roman" w:cs="Times New Roman"/>
          <w:sz w:val="24"/>
          <w:szCs w:val="24"/>
        </w:rPr>
        <w:t xml:space="preserve"> renal clones</w:t>
      </w:r>
      <w:r w:rsidR="00D51A3E" w:rsidRPr="00D51A3E">
        <w:rPr>
          <w:rFonts w:ascii="Times New Roman" w:hAnsi="Times New Roman"/>
          <w:sz w:val="24"/>
          <w:szCs w:val="24"/>
        </w:rPr>
        <w:t xml:space="preserve"> </w:t>
      </w:r>
      <w:r w:rsidR="00D51A3E">
        <w:rPr>
          <w:rFonts w:ascii="Times New Roman" w:hAnsi="Times New Roman"/>
          <w:sz w:val="24"/>
          <w:szCs w:val="24"/>
        </w:rPr>
        <w:t>grown</w:t>
      </w:r>
      <w:r w:rsidR="00D51A3E">
        <w:rPr>
          <w:rFonts w:ascii="Times New Roman" w:hAnsi="Times New Roman" w:cs="Times New Roman"/>
          <w:sz w:val="24"/>
          <w:szCs w:val="24"/>
        </w:rPr>
        <w:t xml:space="preserve"> </w:t>
      </w:r>
      <w:r>
        <w:rPr>
          <w:rFonts w:ascii="Times New Roman" w:hAnsi="Times New Roman" w:cs="Times New Roman"/>
          <w:sz w:val="24"/>
          <w:szCs w:val="24"/>
        </w:rPr>
        <w:t xml:space="preserve">in </w:t>
      </w:r>
      <w:r w:rsidR="0023046F">
        <w:rPr>
          <w:rFonts w:ascii="Times New Roman" w:hAnsi="Times New Roman" w:cs="Times New Roman"/>
          <w:sz w:val="24"/>
          <w:szCs w:val="24"/>
        </w:rPr>
        <w:t xml:space="preserve">well-fed flies </w:t>
      </w:r>
      <w:r w:rsidR="00BB75BE">
        <w:rPr>
          <w:rFonts w:ascii="Times New Roman" w:hAnsi="Times New Roman" w:cs="Times New Roman"/>
          <w:sz w:val="24"/>
          <w:szCs w:val="24"/>
        </w:rPr>
        <w:t xml:space="preserve">(rich medium) </w:t>
      </w:r>
      <w:r>
        <w:rPr>
          <w:rFonts w:ascii="Times New Roman" w:hAnsi="Times New Roman"/>
          <w:sz w:val="24"/>
          <w:szCs w:val="24"/>
        </w:rPr>
        <w:t>at 29</w:t>
      </w:r>
      <w:r w:rsidRPr="00DB18D8">
        <w:rPr>
          <w:rFonts w:ascii="Times New Roman" w:hAnsi="Times New Roman"/>
          <w:sz w:val="24"/>
          <w:szCs w:val="24"/>
        </w:rPr>
        <w:t xml:space="preserve"> </w:t>
      </w:r>
      <w:r w:rsidRPr="00582BC1">
        <w:rPr>
          <w:rFonts w:ascii="Times New Roman" w:hAnsi="Times New Roman"/>
          <w:sz w:val="24"/>
          <w:szCs w:val="24"/>
        </w:rPr>
        <w:t>ºC</w:t>
      </w:r>
      <w:r w:rsidRPr="00DB18D8">
        <w:rPr>
          <w:rFonts w:ascii="Times New Roman" w:hAnsi="Times New Roman" w:hint="eastAsia"/>
          <w:sz w:val="24"/>
          <w:szCs w:val="24"/>
        </w:rPr>
        <w:t xml:space="preserve"> </w:t>
      </w:r>
      <w:r>
        <w:rPr>
          <w:rFonts w:ascii="Times New Roman" w:hAnsi="Times New Roman"/>
          <w:sz w:val="24"/>
          <w:szCs w:val="24"/>
        </w:rPr>
        <w:t xml:space="preserve">for 3 days </w:t>
      </w:r>
      <w:r>
        <w:rPr>
          <w:rFonts w:ascii="Times New Roman" w:hAnsi="Times New Roman" w:hint="eastAsia"/>
          <w:sz w:val="24"/>
          <w:szCs w:val="24"/>
        </w:rPr>
        <w:t xml:space="preserve">(white arrowheads). </w:t>
      </w:r>
      <w:r>
        <w:rPr>
          <w:rFonts w:ascii="Times New Roman" w:hAnsi="Times New Roman"/>
          <w:sz w:val="24"/>
          <w:szCs w:val="24"/>
        </w:rPr>
        <w:t xml:space="preserve">(B) Renal tumors are formed </w:t>
      </w:r>
      <w:r>
        <w:rPr>
          <w:rFonts w:ascii="Times New Roman" w:hAnsi="Times New Roman" w:cs="Times New Roman"/>
          <w:sz w:val="24"/>
          <w:szCs w:val="24"/>
        </w:rPr>
        <w:t xml:space="preserve">in </w:t>
      </w:r>
      <w:r w:rsidR="0023046F">
        <w:rPr>
          <w:rFonts w:ascii="Times New Roman" w:hAnsi="Times New Roman" w:cs="Times New Roman"/>
          <w:sz w:val="24"/>
          <w:szCs w:val="24"/>
        </w:rPr>
        <w:t>well-fed animals</w:t>
      </w:r>
      <w:r>
        <w:rPr>
          <w:rFonts w:ascii="Times New Roman" w:hAnsi="Times New Roman" w:cs="Times New Roman"/>
          <w:sz w:val="24"/>
          <w:szCs w:val="24"/>
        </w:rPr>
        <w:t xml:space="preserve"> </w:t>
      </w:r>
      <w:r>
        <w:rPr>
          <w:rFonts w:ascii="Times New Roman" w:hAnsi="Times New Roman"/>
          <w:sz w:val="24"/>
          <w:szCs w:val="24"/>
        </w:rPr>
        <w:t xml:space="preserve">after </w:t>
      </w:r>
      <w:r w:rsidRPr="004F03F0">
        <w:rPr>
          <w:rFonts w:ascii="Times New Roman" w:hAnsi="Times New Roman"/>
          <w:i/>
          <w:sz w:val="24"/>
          <w:szCs w:val="24"/>
        </w:rPr>
        <w:t>AY</w:t>
      </w:r>
      <w:r>
        <w:rPr>
          <w:rFonts w:ascii="Times New Roman" w:hAnsi="Times New Roman"/>
          <w:sz w:val="24"/>
          <w:szCs w:val="24"/>
        </w:rPr>
        <w:t xml:space="preserve"> induction of </w:t>
      </w:r>
      <w:r w:rsidRPr="00A0168C">
        <w:rPr>
          <w:rFonts w:ascii="Times New Roman" w:hAnsi="Times New Roman"/>
          <w:i/>
          <w:sz w:val="24"/>
          <w:szCs w:val="24"/>
        </w:rPr>
        <w:t>Raf</w:t>
      </w:r>
      <w:r w:rsidRPr="00A0168C">
        <w:rPr>
          <w:rFonts w:ascii="Times New Roman" w:hAnsi="Times New Roman"/>
          <w:i/>
          <w:sz w:val="24"/>
          <w:szCs w:val="24"/>
          <w:vertAlign w:val="superscript"/>
        </w:rPr>
        <w:t>gof</w:t>
      </w:r>
      <w:r w:rsidRPr="00A0168C">
        <w:rPr>
          <w:rFonts w:ascii="Times New Roman" w:hAnsi="Times New Roman"/>
          <w:i/>
          <w:sz w:val="24"/>
          <w:szCs w:val="24"/>
        </w:rPr>
        <w:t xml:space="preserve"> </w:t>
      </w:r>
      <w:r>
        <w:rPr>
          <w:rFonts w:ascii="Times New Roman" w:hAnsi="Times New Roman"/>
          <w:sz w:val="24"/>
          <w:szCs w:val="24"/>
        </w:rPr>
        <w:t>at 29</w:t>
      </w:r>
      <w:r w:rsidRPr="00DB18D8">
        <w:rPr>
          <w:rFonts w:ascii="Times New Roman" w:hAnsi="Times New Roman"/>
          <w:sz w:val="24"/>
          <w:szCs w:val="24"/>
        </w:rPr>
        <w:t xml:space="preserve"> </w:t>
      </w:r>
      <w:r w:rsidRPr="00582BC1">
        <w:rPr>
          <w:rFonts w:ascii="Times New Roman" w:hAnsi="Times New Roman"/>
          <w:sz w:val="24"/>
          <w:szCs w:val="24"/>
        </w:rPr>
        <w:t>ºC</w:t>
      </w:r>
      <w:r w:rsidRPr="00DB18D8">
        <w:rPr>
          <w:rFonts w:ascii="Times New Roman" w:hAnsi="Times New Roman" w:hint="eastAsia"/>
          <w:sz w:val="24"/>
          <w:szCs w:val="24"/>
        </w:rPr>
        <w:t xml:space="preserve"> </w:t>
      </w:r>
      <w:r>
        <w:rPr>
          <w:rFonts w:ascii="Times New Roman" w:hAnsi="Times New Roman"/>
          <w:sz w:val="24"/>
          <w:szCs w:val="24"/>
        </w:rPr>
        <w:t xml:space="preserve">for 3 days </w:t>
      </w:r>
      <w:r>
        <w:rPr>
          <w:rFonts w:ascii="Times New Roman" w:hAnsi="Times New Roman" w:hint="eastAsia"/>
          <w:sz w:val="24"/>
          <w:szCs w:val="24"/>
        </w:rPr>
        <w:t xml:space="preserve">(white arrowheads). </w:t>
      </w:r>
      <w:r>
        <w:rPr>
          <w:rFonts w:ascii="Times New Roman" w:hAnsi="Times New Roman"/>
          <w:sz w:val="24"/>
          <w:szCs w:val="24"/>
        </w:rPr>
        <w:t xml:space="preserve">(C) </w:t>
      </w:r>
      <w:r w:rsidRPr="004F03F0">
        <w:rPr>
          <w:rFonts w:ascii="Times New Roman" w:hAnsi="Times New Roman"/>
          <w:i/>
          <w:sz w:val="24"/>
          <w:szCs w:val="24"/>
        </w:rPr>
        <w:t>AY</w:t>
      </w:r>
      <w:r>
        <w:rPr>
          <w:rFonts w:ascii="Times New Roman" w:hAnsi="Times New Roman"/>
          <w:sz w:val="24"/>
          <w:szCs w:val="24"/>
        </w:rPr>
        <w:t xml:space="preserve"> renal clones</w:t>
      </w:r>
      <w:r w:rsidR="00D51A3E">
        <w:rPr>
          <w:rFonts w:ascii="Times New Roman" w:hAnsi="Times New Roman"/>
          <w:sz w:val="24"/>
          <w:szCs w:val="24"/>
        </w:rPr>
        <w:t xml:space="preserve"> grown</w:t>
      </w:r>
      <w:r>
        <w:rPr>
          <w:rFonts w:ascii="Times New Roman" w:hAnsi="Times New Roman"/>
          <w:sz w:val="24"/>
          <w:szCs w:val="24"/>
        </w:rPr>
        <w:t xml:space="preserve"> </w:t>
      </w:r>
      <w:r>
        <w:rPr>
          <w:rFonts w:ascii="Times New Roman" w:hAnsi="Times New Roman" w:cs="Times New Roman"/>
          <w:sz w:val="24"/>
          <w:szCs w:val="24"/>
        </w:rPr>
        <w:t xml:space="preserve">in </w:t>
      </w:r>
      <w:r w:rsidR="0023046F">
        <w:rPr>
          <w:rFonts w:ascii="Times New Roman" w:hAnsi="Times New Roman" w:cs="Times New Roman"/>
          <w:sz w:val="24"/>
          <w:szCs w:val="24"/>
        </w:rPr>
        <w:t>well-fed flies</w:t>
      </w:r>
      <w:r>
        <w:rPr>
          <w:rFonts w:ascii="Times New Roman" w:hAnsi="Times New Roman" w:cs="Times New Roman"/>
          <w:sz w:val="24"/>
          <w:szCs w:val="24"/>
        </w:rPr>
        <w:t xml:space="preserve"> </w:t>
      </w:r>
      <w:r>
        <w:rPr>
          <w:rFonts w:ascii="Times New Roman" w:hAnsi="Times New Roman"/>
          <w:sz w:val="24"/>
          <w:szCs w:val="24"/>
        </w:rPr>
        <w:t xml:space="preserve">expressing </w:t>
      </w:r>
      <w:r w:rsidRPr="00B55078">
        <w:rPr>
          <w:rFonts w:ascii="Times New Roman" w:hAnsi="Times New Roman"/>
          <w:i/>
          <w:sz w:val="24"/>
          <w:szCs w:val="24"/>
        </w:rPr>
        <w:t>Atg1</w:t>
      </w:r>
      <w:r w:rsidR="00D51A3E" w:rsidRPr="00D51A3E">
        <w:rPr>
          <w:rFonts w:ascii="Times New Roman" w:hAnsi="Times New Roman" w:cs="Times New Roman"/>
          <w:sz w:val="24"/>
          <w:szCs w:val="24"/>
        </w:rPr>
        <w:t xml:space="preserve"> </w:t>
      </w:r>
      <w:r>
        <w:rPr>
          <w:rFonts w:ascii="Times New Roman" w:hAnsi="Times New Roman"/>
          <w:sz w:val="24"/>
          <w:szCs w:val="24"/>
        </w:rPr>
        <w:t>at 29</w:t>
      </w:r>
      <w:r w:rsidRPr="00DB18D8">
        <w:rPr>
          <w:rFonts w:ascii="Times New Roman" w:hAnsi="Times New Roman"/>
          <w:sz w:val="24"/>
          <w:szCs w:val="24"/>
        </w:rPr>
        <w:t xml:space="preserve"> </w:t>
      </w:r>
      <w:r w:rsidRPr="00582BC1">
        <w:rPr>
          <w:rFonts w:ascii="Times New Roman" w:hAnsi="Times New Roman"/>
          <w:sz w:val="24"/>
          <w:szCs w:val="24"/>
        </w:rPr>
        <w:t>ºC</w:t>
      </w:r>
      <w:r w:rsidRPr="00DB18D8">
        <w:rPr>
          <w:rFonts w:ascii="Times New Roman" w:hAnsi="Times New Roman" w:hint="eastAsia"/>
          <w:sz w:val="24"/>
          <w:szCs w:val="24"/>
        </w:rPr>
        <w:t xml:space="preserve"> </w:t>
      </w:r>
      <w:r>
        <w:rPr>
          <w:rFonts w:ascii="Times New Roman" w:hAnsi="Times New Roman"/>
          <w:sz w:val="24"/>
          <w:szCs w:val="24"/>
        </w:rPr>
        <w:t xml:space="preserve">for 3 days </w:t>
      </w:r>
      <w:r>
        <w:rPr>
          <w:rFonts w:ascii="Times New Roman" w:hAnsi="Times New Roman" w:hint="eastAsia"/>
          <w:sz w:val="24"/>
          <w:szCs w:val="24"/>
        </w:rPr>
        <w:t xml:space="preserve">(white arrowheads). </w:t>
      </w:r>
      <w:r>
        <w:rPr>
          <w:rFonts w:ascii="Times New Roman" w:hAnsi="Times New Roman"/>
          <w:sz w:val="24"/>
          <w:szCs w:val="24"/>
        </w:rPr>
        <w:t xml:space="preserve">(D) Renal </w:t>
      </w:r>
      <w:r w:rsidRPr="00A0168C">
        <w:rPr>
          <w:rFonts w:ascii="Times New Roman" w:hAnsi="Times New Roman"/>
          <w:i/>
          <w:sz w:val="24"/>
          <w:szCs w:val="24"/>
        </w:rPr>
        <w:t>Raf</w:t>
      </w:r>
      <w:r w:rsidRPr="00A0168C">
        <w:rPr>
          <w:rFonts w:ascii="Times New Roman" w:hAnsi="Times New Roman"/>
          <w:i/>
          <w:sz w:val="24"/>
          <w:szCs w:val="24"/>
          <w:vertAlign w:val="superscript"/>
        </w:rPr>
        <w:t>gof</w:t>
      </w:r>
      <w:r w:rsidRPr="0081118D">
        <w:rPr>
          <w:rFonts w:ascii="Times New Roman" w:hAnsi="Times New Roman"/>
          <w:sz w:val="24"/>
          <w:szCs w:val="24"/>
        </w:rPr>
        <w:t xml:space="preserve"> </w:t>
      </w:r>
      <w:r>
        <w:rPr>
          <w:rFonts w:ascii="Times New Roman" w:hAnsi="Times New Roman"/>
          <w:sz w:val="24"/>
          <w:szCs w:val="24"/>
        </w:rPr>
        <w:t xml:space="preserve">tumors </w:t>
      </w:r>
      <w:r w:rsidR="00457D64">
        <w:rPr>
          <w:rFonts w:ascii="Times New Roman" w:hAnsi="Times New Roman"/>
          <w:sz w:val="24"/>
          <w:szCs w:val="24"/>
        </w:rPr>
        <w:t>are</w:t>
      </w:r>
      <w:r>
        <w:rPr>
          <w:rFonts w:ascii="Times New Roman" w:hAnsi="Times New Roman"/>
          <w:sz w:val="24"/>
          <w:szCs w:val="24"/>
        </w:rPr>
        <w:t xml:space="preserve"> significantly inhibited by co-expressi</w:t>
      </w:r>
      <w:r w:rsidR="0023046F">
        <w:rPr>
          <w:rFonts w:ascii="Times New Roman" w:hAnsi="Times New Roman"/>
          <w:sz w:val="24"/>
          <w:szCs w:val="24"/>
        </w:rPr>
        <w:t xml:space="preserve">ng </w:t>
      </w:r>
      <w:r w:rsidRPr="001C521C">
        <w:rPr>
          <w:rFonts w:ascii="Times New Roman" w:hAnsi="Times New Roman"/>
          <w:i/>
          <w:sz w:val="24"/>
          <w:szCs w:val="24"/>
        </w:rPr>
        <w:t>Atg1</w:t>
      </w:r>
      <w:r>
        <w:rPr>
          <w:rFonts w:ascii="Times New Roman" w:hAnsi="Times New Roman"/>
          <w:sz w:val="24"/>
          <w:szCs w:val="24"/>
        </w:rPr>
        <w:t xml:space="preserve"> </w:t>
      </w:r>
      <w:r>
        <w:rPr>
          <w:rFonts w:ascii="Times New Roman" w:hAnsi="Times New Roman" w:hint="eastAsia"/>
          <w:sz w:val="24"/>
          <w:szCs w:val="24"/>
        </w:rPr>
        <w:t xml:space="preserve">(white arrowhead). </w:t>
      </w:r>
      <w:r>
        <w:rPr>
          <w:rFonts w:ascii="Times New Roman" w:hAnsi="Times New Roman"/>
          <w:sz w:val="24"/>
          <w:szCs w:val="24"/>
        </w:rPr>
        <w:t>(E)</w:t>
      </w:r>
      <w:r w:rsidR="005870C6">
        <w:rPr>
          <w:rFonts w:ascii="Times New Roman" w:hAnsi="Times New Roman"/>
          <w:sz w:val="24"/>
          <w:szCs w:val="24"/>
        </w:rPr>
        <w:t xml:space="preserve"> </w:t>
      </w:r>
      <w:r w:rsidR="005870C6">
        <w:rPr>
          <w:rFonts w:ascii="Times New Roman" w:hAnsi="Times New Roman"/>
          <w:sz w:val="24"/>
          <w:szCs w:val="24"/>
        </w:rPr>
        <w:lastRenderedPageBreak/>
        <w:t xml:space="preserve">Renal </w:t>
      </w:r>
      <w:r w:rsidR="005870C6" w:rsidRPr="00A0168C">
        <w:rPr>
          <w:rFonts w:ascii="Times New Roman" w:hAnsi="Times New Roman"/>
          <w:i/>
          <w:sz w:val="24"/>
          <w:szCs w:val="24"/>
        </w:rPr>
        <w:t>Raf</w:t>
      </w:r>
      <w:r w:rsidR="005870C6" w:rsidRPr="00A0168C">
        <w:rPr>
          <w:rFonts w:ascii="Times New Roman" w:hAnsi="Times New Roman"/>
          <w:i/>
          <w:sz w:val="24"/>
          <w:szCs w:val="24"/>
          <w:vertAlign w:val="superscript"/>
        </w:rPr>
        <w:t>gof</w:t>
      </w:r>
      <w:r w:rsidR="005870C6" w:rsidRPr="00A0168C">
        <w:rPr>
          <w:rFonts w:ascii="Times New Roman" w:hAnsi="Times New Roman"/>
          <w:i/>
          <w:sz w:val="24"/>
          <w:szCs w:val="24"/>
        </w:rPr>
        <w:t xml:space="preserve"> </w:t>
      </w:r>
      <w:r w:rsidR="005870C6">
        <w:rPr>
          <w:rFonts w:ascii="Times New Roman" w:hAnsi="Times New Roman"/>
          <w:sz w:val="24"/>
          <w:szCs w:val="24"/>
        </w:rPr>
        <w:t xml:space="preserve">tumors </w:t>
      </w:r>
      <w:r w:rsidR="00457D64">
        <w:rPr>
          <w:rFonts w:ascii="Times New Roman" w:hAnsi="Times New Roman"/>
          <w:sz w:val="24"/>
          <w:szCs w:val="24"/>
        </w:rPr>
        <w:t>are</w:t>
      </w:r>
      <w:r w:rsidR="005870C6">
        <w:rPr>
          <w:rFonts w:ascii="Times New Roman" w:hAnsi="Times New Roman"/>
          <w:sz w:val="24"/>
          <w:szCs w:val="24"/>
        </w:rPr>
        <w:t xml:space="preserve"> significantly inhibited under starvation </w:t>
      </w:r>
      <w:r w:rsidR="005870C6">
        <w:rPr>
          <w:rFonts w:ascii="Times New Roman" w:hAnsi="Times New Roman" w:hint="eastAsia"/>
          <w:sz w:val="24"/>
          <w:szCs w:val="24"/>
        </w:rPr>
        <w:t>(white arrowhead</w:t>
      </w:r>
      <w:r w:rsidR="005870C6">
        <w:rPr>
          <w:rFonts w:ascii="Times New Roman" w:hAnsi="Times New Roman"/>
          <w:sz w:val="24"/>
          <w:szCs w:val="24"/>
        </w:rPr>
        <w:t>s</w:t>
      </w:r>
      <w:r w:rsidR="005870C6">
        <w:rPr>
          <w:rFonts w:ascii="Times New Roman" w:hAnsi="Times New Roman" w:hint="eastAsia"/>
          <w:sz w:val="24"/>
          <w:szCs w:val="24"/>
        </w:rPr>
        <w:t>).</w:t>
      </w:r>
      <w:r w:rsidR="005870C6" w:rsidRPr="005870C6">
        <w:rPr>
          <w:rFonts w:ascii="Times New Roman" w:hAnsi="Times New Roman"/>
          <w:sz w:val="24"/>
        </w:rPr>
        <w:t xml:space="preserve"> </w:t>
      </w:r>
      <w:r w:rsidR="005870C6">
        <w:rPr>
          <w:rFonts w:ascii="Times New Roman" w:hAnsi="Times New Roman"/>
          <w:sz w:val="24"/>
        </w:rPr>
        <w:t>B</w:t>
      </w:r>
      <w:r w:rsidR="005870C6" w:rsidRPr="00582BC1">
        <w:rPr>
          <w:rFonts w:ascii="Times New Roman" w:hAnsi="Times New Roman"/>
          <w:sz w:val="24"/>
          <w:szCs w:val="24"/>
        </w:rPr>
        <w:t>lue indicates DAPI staining for DNA. Scale bars</w:t>
      </w:r>
      <w:r w:rsidR="0023046F">
        <w:rPr>
          <w:rFonts w:ascii="Times New Roman" w:hAnsi="Times New Roman"/>
          <w:sz w:val="24"/>
          <w:szCs w:val="24"/>
        </w:rPr>
        <w:t>:</w:t>
      </w:r>
      <w:r w:rsidR="005870C6" w:rsidRPr="00582BC1">
        <w:rPr>
          <w:rFonts w:ascii="Times New Roman" w:hAnsi="Times New Roman"/>
          <w:sz w:val="24"/>
          <w:szCs w:val="24"/>
        </w:rPr>
        <w:t xml:space="preserve"> </w:t>
      </w:r>
      <w:r w:rsidR="00264043">
        <w:rPr>
          <w:rFonts w:ascii="Times New Roman" w:hAnsi="Times New Roman"/>
          <w:sz w:val="24"/>
          <w:szCs w:val="24"/>
        </w:rPr>
        <w:t>2</w:t>
      </w:r>
      <w:r w:rsidR="00264043" w:rsidRPr="00582BC1">
        <w:rPr>
          <w:rFonts w:ascii="Times New Roman" w:hAnsi="Times New Roman"/>
          <w:sz w:val="24"/>
          <w:szCs w:val="24"/>
        </w:rPr>
        <w:t xml:space="preserve">0 </w:t>
      </w:r>
      <w:r w:rsidR="005870C6" w:rsidRPr="00582BC1">
        <w:rPr>
          <w:rFonts w:ascii="Times New Roman" w:hAnsi="Times New Roman"/>
          <w:sz w:val="24"/>
          <w:szCs w:val="24"/>
        </w:rPr>
        <w:t>μm.</w:t>
      </w:r>
    </w:p>
    <w:p w14:paraId="7C0B342F" w14:textId="699AAD3F" w:rsidR="0081118D" w:rsidRDefault="004850A2" w:rsidP="00B75CD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F5358E" wp14:editId="74A16950">
            <wp:extent cx="5274310" cy="539496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6.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5394960"/>
                    </a:xfrm>
                    <a:prstGeom prst="rect">
                      <a:avLst/>
                    </a:prstGeom>
                  </pic:spPr>
                </pic:pic>
              </a:graphicData>
            </a:graphic>
          </wp:inline>
        </w:drawing>
      </w:r>
    </w:p>
    <w:p w14:paraId="54DDE7B5" w14:textId="11F70B6A" w:rsidR="001D0687" w:rsidRDefault="001D0687" w:rsidP="001D068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Fig. </w:t>
      </w:r>
      <w:r w:rsidR="00421E01">
        <w:rPr>
          <w:rFonts w:ascii="Times New Roman" w:hAnsi="Times New Roman" w:cs="Times New Roman"/>
          <w:b/>
          <w:sz w:val="24"/>
          <w:szCs w:val="24"/>
        </w:rPr>
        <w:t>S</w:t>
      </w:r>
      <w:r w:rsidR="004850A2">
        <w:rPr>
          <w:rFonts w:ascii="Times New Roman" w:hAnsi="Times New Roman" w:cs="Times New Roman"/>
          <w:b/>
          <w:sz w:val="24"/>
          <w:szCs w:val="24"/>
        </w:rPr>
        <w:t>6</w:t>
      </w:r>
      <w:r>
        <w:rPr>
          <w:rFonts w:ascii="Times New Roman" w:hAnsi="Times New Roman" w:cs="Times New Roman"/>
          <w:b/>
          <w:sz w:val="24"/>
          <w:szCs w:val="24"/>
        </w:rPr>
        <w:t xml:space="preserve">. Autophagy is required for the inhibition of </w:t>
      </w:r>
      <w:r w:rsidRPr="00A0168C">
        <w:rPr>
          <w:rFonts w:ascii="Times New Roman" w:hAnsi="Times New Roman"/>
          <w:b/>
          <w:i/>
          <w:sz w:val="24"/>
          <w:szCs w:val="24"/>
        </w:rPr>
        <w:t>Raf</w:t>
      </w:r>
      <w:r w:rsidRPr="00A0168C">
        <w:rPr>
          <w:rFonts w:ascii="Times New Roman" w:hAnsi="Times New Roman"/>
          <w:b/>
          <w:i/>
          <w:sz w:val="24"/>
          <w:szCs w:val="24"/>
          <w:vertAlign w:val="superscript"/>
        </w:rPr>
        <w:t>gof</w:t>
      </w:r>
      <w:r w:rsidRPr="00A0168C">
        <w:rPr>
          <w:rFonts w:ascii="Times New Roman" w:hAnsi="Times New Roman"/>
          <w:b/>
          <w:i/>
          <w:sz w:val="24"/>
          <w:szCs w:val="24"/>
        </w:rPr>
        <w:t xml:space="preserve"> </w:t>
      </w:r>
      <w:r>
        <w:rPr>
          <w:rFonts w:ascii="Times New Roman" w:hAnsi="Times New Roman"/>
          <w:b/>
          <w:sz w:val="24"/>
          <w:szCs w:val="24"/>
        </w:rPr>
        <w:t>tumors</w:t>
      </w:r>
      <w:r>
        <w:rPr>
          <w:rFonts w:ascii="Times New Roman" w:hAnsi="Times New Roman" w:cs="Times New Roman"/>
          <w:b/>
          <w:sz w:val="24"/>
          <w:szCs w:val="24"/>
        </w:rPr>
        <w:t>.</w:t>
      </w:r>
    </w:p>
    <w:p w14:paraId="690CE016" w14:textId="2542F1BC" w:rsidR="00756CB4" w:rsidRDefault="001D0687" w:rsidP="002E246A">
      <w:pPr>
        <w:spacing w:line="480" w:lineRule="auto"/>
        <w:rPr>
          <w:rFonts w:ascii="Times New Roman" w:hAnsi="Times New Roman"/>
          <w:sz w:val="24"/>
          <w:szCs w:val="24"/>
        </w:rPr>
      </w:pPr>
      <w:r>
        <w:rPr>
          <w:rFonts w:ascii="Times New Roman" w:hAnsi="Times New Roman" w:cs="Times New Roman"/>
          <w:sz w:val="24"/>
          <w:szCs w:val="24"/>
        </w:rPr>
        <w:t>(A)</w:t>
      </w:r>
      <w:r w:rsidRPr="001D0687">
        <w:rPr>
          <w:rFonts w:ascii="Times New Roman" w:hAnsi="Times New Roman"/>
          <w:sz w:val="24"/>
          <w:szCs w:val="24"/>
        </w:rPr>
        <w:t xml:space="preserve"> </w:t>
      </w:r>
      <w:r>
        <w:rPr>
          <w:rFonts w:ascii="Times New Roman" w:hAnsi="Times New Roman"/>
          <w:sz w:val="24"/>
          <w:szCs w:val="24"/>
        </w:rPr>
        <w:t xml:space="preserve">Intestinal tumors are formed in </w:t>
      </w:r>
      <w:r w:rsidRPr="00BE56EA">
        <w:rPr>
          <w:rFonts w:ascii="Times New Roman" w:hAnsi="Times New Roman"/>
          <w:i/>
          <w:sz w:val="24"/>
        </w:rPr>
        <w:t>esg</w:t>
      </w:r>
      <w:r w:rsidRPr="00BE56EA">
        <w:rPr>
          <w:rFonts w:ascii="Times New Roman" w:hAnsi="Times New Roman"/>
          <w:i/>
          <w:sz w:val="24"/>
          <w:vertAlign w:val="superscript"/>
        </w:rPr>
        <w:t>ts</w:t>
      </w:r>
      <w:r w:rsidRPr="00BE56EA">
        <w:rPr>
          <w:rFonts w:ascii="Times New Roman" w:hAnsi="Times New Roman"/>
          <w:sz w:val="24"/>
        </w:rPr>
        <w:t>&gt;</w:t>
      </w:r>
      <w:r w:rsidRPr="00DB18D8">
        <w:rPr>
          <w:rFonts w:ascii="Times New Roman" w:hAnsi="Times New Roman"/>
          <w:i/>
          <w:sz w:val="24"/>
          <w:szCs w:val="24"/>
        </w:rPr>
        <w:t>Raf</w:t>
      </w:r>
      <w:r w:rsidRPr="00DB18D8">
        <w:rPr>
          <w:rFonts w:ascii="Times New Roman" w:hAnsi="Times New Roman"/>
          <w:i/>
          <w:sz w:val="24"/>
          <w:szCs w:val="24"/>
          <w:vertAlign w:val="superscript"/>
        </w:rPr>
        <w:t>gof</w:t>
      </w:r>
      <w:r w:rsidRPr="00DB18D8">
        <w:rPr>
          <w:rFonts w:ascii="Times New Roman" w:hAnsi="Times New Roman"/>
          <w:i/>
          <w:sz w:val="24"/>
        </w:rPr>
        <w:t xml:space="preserve"> </w:t>
      </w:r>
      <w:r>
        <w:rPr>
          <w:rFonts w:ascii="Times New Roman" w:hAnsi="Times New Roman"/>
          <w:sz w:val="24"/>
        </w:rPr>
        <w:t xml:space="preserve">intestines </w:t>
      </w:r>
      <w:r w:rsidRPr="00BE56EA">
        <w:rPr>
          <w:rFonts w:ascii="Times New Roman" w:hAnsi="Times New Roman"/>
          <w:sz w:val="24"/>
        </w:rPr>
        <w:t xml:space="preserve">at 29°C for </w:t>
      </w:r>
      <w:r>
        <w:rPr>
          <w:rFonts w:ascii="Times New Roman" w:hAnsi="Times New Roman"/>
          <w:sz w:val="24"/>
        </w:rPr>
        <w:t>3</w:t>
      </w:r>
      <w:r w:rsidRPr="00BE56EA">
        <w:rPr>
          <w:rFonts w:ascii="Times New Roman" w:hAnsi="Times New Roman"/>
          <w:sz w:val="24"/>
        </w:rPr>
        <w:t xml:space="preserve"> days</w:t>
      </w:r>
      <w:r>
        <w:rPr>
          <w:rFonts w:ascii="Times New Roman" w:hAnsi="Times New Roman"/>
          <w:sz w:val="24"/>
        </w:rPr>
        <w:t xml:space="preserve"> </w:t>
      </w:r>
      <w:r>
        <w:rPr>
          <w:rFonts w:ascii="Times New Roman" w:hAnsi="Times New Roman" w:hint="eastAsia"/>
          <w:sz w:val="24"/>
          <w:szCs w:val="24"/>
        </w:rPr>
        <w:t>(white arrowheads)</w:t>
      </w:r>
      <w:r w:rsidRPr="00BE56EA">
        <w:rPr>
          <w:rFonts w:ascii="Times New Roman" w:hAnsi="Times New Roman"/>
          <w:sz w:val="24"/>
        </w:rPr>
        <w:t>.</w:t>
      </w:r>
      <w:r>
        <w:rPr>
          <w:rFonts w:ascii="Times New Roman" w:hAnsi="Times New Roman"/>
          <w:sz w:val="24"/>
        </w:rPr>
        <w:t xml:space="preserve"> </w:t>
      </w:r>
      <w:r>
        <w:rPr>
          <w:rFonts w:ascii="Times New Roman" w:hAnsi="Times New Roman"/>
          <w:sz w:val="24"/>
          <w:szCs w:val="24"/>
        </w:rPr>
        <w:t>(B)</w:t>
      </w:r>
      <w:r w:rsidRPr="001D0687">
        <w:rPr>
          <w:rFonts w:ascii="Times New Roman" w:hAnsi="Times New Roman"/>
          <w:sz w:val="24"/>
          <w:szCs w:val="24"/>
        </w:rPr>
        <w:t xml:space="preserve"> </w:t>
      </w:r>
      <w:r>
        <w:rPr>
          <w:rFonts w:ascii="Times New Roman" w:hAnsi="Times New Roman"/>
          <w:sz w:val="24"/>
          <w:szCs w:val="24"/>
        </w:rPr>
        <w:t xml:space="preserve">No obvious defects are observed in </w:t>
      </w:r>
      <w:r w:rsidRPr="00BE56EA">
        <w:rPr>
          <w:rFonts w:ascii="Times New Roman" w:hAnsi="Times New Roman"/>
          <w:i/>
          <w:sz w:val="24"/>
        </w:rPr>
        <w:t>esg</w:t>
      </w:r>
      <w:r w:rsidRPr="00BE56EA">
        <w:rPr>
          <w:rFonts w:ascii="Times New Roman" w:hAnsi="Times New Roman"/>
          <w:i/>
          <w:sz w:val="24"/>
          <w:vertAlign w:val="superscript"/>
        </w:rPr>
        <w:t>ts</w:t>
      </w:r>
      <w:r w:rsidRPr="00BE56EA">
        <w:rPr>
          <w:rFonts w:ascii="Times New Roman" w:hAnsi="Times New Roman"/>
          <w:sz w:val="24"/>
        </w:rPr>
        <w:t>&gt;</w:t>
      </w:r>
      <w:r>
        <w:rPr>
          <w:rFonts w:ascii="Times New Roman" w:hAnsi="Times New Roman"/>
          <w:i/>
          <w:sz w:val="24"/>
          <w:szCs w:val="24"/>
        </w:rPr>
        <w:t>Atg1</w:t>
      </w:r>
      <w:r w:rsidRPr="00DB18D8">
        <w:rPr>
          <w:rFonts w:ascii="Times New Roman" w:hAnsi="Times New Roman"/>
          <w:i/>
          <w:sz w:val="24"/>
        </w:rPr>
        <w:t xml:space="preserve"> </w:t>
      </w:r>
      <w:r>
        <w:rPr>
          <w:rFonts w:ascii="Times New Roman" w:hAnsi="Times New Roman"/>
          <w:sz w:val="24"/>
        </w:rPr>
        <w:t>intestines</w:t>
      </w:r>
      <w:r>
        <w:rPr>
          <w:rFonts w:ascii="Times New Roman" w:hAnsi="Times New Roman"/>
          <w:sz w:val="24"/>
          <w:szCs w:val="24"/>
        </w:rPr>
        <w:t xml:space="preserve"> </w:t>
      </w:r>
      <w:r>
        <w:rPr>
          <w:rFonts w:ascii="Times New Roman" w:hAnsi="Times New Roman" w:hint="eastAsia"/>
          <w:sz w:val="24"/>
          <w:szCs w:val="24"/>
        </w:rPr>
        <w:t>(white arrowheads)</w:t>
      </w:r>
      <w:r w:rsidRPr="00BE56EA">
        <w:rPr>
          <w:rFonts w:ascii="Times New Roman" w:hAnsi="Times New Roman"/>
          <w:sz w:val="24"/>
        </w:rPr>
        <w:t>.</w:t>
      </w:r>
      <w:r w:rsidRPr="00DB18D8">
        <w:rPr>
          <w:rFonts w:ascii="Times New Roman" w:hAnsi="Times New Roman"/>
          <w:sz w:val="24"/>
          <w:szCs w:val="24"/>
        </w:rPr>
        <w:t xml:space="preserve"> </w:t>
      </w:r>
      <w:r>
        <w:rPr>
          <w:rFonts w:ascii="Times New Roman" w:hAnsi="Times New Roman"/>
          <w:sz w:val="24"/>
          <w:szCs w:val="24"/>
        </w:rPr>
        <w:t xml:space="preserve">(C) Intestines with knockdown of </w:t>
      </w:r>
      <w:r w:rsidRPr="001C521C">
        <w:rPr>
          <w:rFonts w:ascii="Times New Roman" w:hAnsi="Times New Roman"/>
          <w:i/>
          <w:sz w:val="24"/>
          <w:szCs w:val="24"/>
        </w:rPr>
        <w:t>Atg5</w:t>
      </w:r>
      <w:r>
        <w:rPr>
          <w:rFonts w:ascii="Times New Roman" w:hAnsi="Times New Roman"/>
          <w:sz w:val="24"/>
          <w:szCs w:val="24"/>
        </w:rPr>
        <w:t xml:space="preserve"> (progenitors in green, w</w:t>
      </w:r>
      <w:r w:rsidR="00907413">
        <w:rPr>
          <w:rFonts w:ascii="Times New Roman" w:hAnsi="Times New Roman"/>
          <w:sz w:val="24"/>
          <w:szCs w:val="24"/>
        </w:rPr>
        <w:t>h</w:t>
      </w:r>
      <w:r>
        <w:rPr>
          <w:rFonts w:ascii="Times New Roman" w:hAnsi="Times New Roman"/>
          <w:sz w:val="24"/>
          <w:szCs w:val="24"/>
        </w:rPr>
        <w:t xml:space="preserve">ite arrowheads). (D) </w:t>
      </w:r>
      <w:r w:rsidR="00421E01">
        <w:rPr>
          <w:rFonts w:ascii="Times New Roman" w:hAnsi="Times New Roman"/>
          <w:sz w:val="24"/>
          <w:szCs w:val="24"/>
        </w:rPr>
        <w:t xml:space="preserve">Intestinal tumors are formed in </w:t>
      </w:r>
      <w:r w:rsidR="00421E01" w:rsidRPr="00BE56EA">
        <w:rPr>
          <w:rFonts w:ascii="Times New Roman" w:hAnsi="Times New Roman"/>
          <w:i/>
          <w:sz w:val="24"/>
        </w:rPr>
        <w:t>esg</w:t>
      </w:r>
      <w:r w:rsidR="00421E01" w:rsidRPr="00BE56EA">
        <w:rPr>
          <w:rFonts w:ascii="Times New Roman" w:hAnsi="Times New Roman"/>
          <w:i/>
          <w:sz w:val="24"/>
          <w:vertAlign w:val="superscript"/>
        </w:rPr>
        <w:t>ts</w:t>
      </w:r>
      <w:r w:rsidR="00421E01" w:rsidRPr="00BE56EA">
        <w:rPr>
          <w:rFonts w:ascii="Times New Roman" w:hAnsi="Times New Roman"/>
          <w:sz w:val="24"/>
        </w:rPr>
        <w:t>&gt;</w:t>
      </w:r>
      <w:r w:rsidR="00421E01" w:rsidRPr="00421E01">
        <w:rPr>
          <w:rFonts w:ascii="Times New Roman" w:hAnsi="Times New Roman"/>
          <w:i/>
          <w:sz w:val="24"/>
        </w:rPr>
        <w:t>Atg5</w:t>
      </w:r>
      <w:r w:rsidR="00421E01" w:rsidRPr="00421E01">
        <w:rPr>
          <w:rFonts w:ascii="Times New Roman" w:hAnsi="Times New Roman"/>
          <w:i/>
          <w:sz w:val="24"/>
          <w:vertAlign w:val="superscript"/>
        </w:rPr>
        <w:t>RNAi</w:t>
      </w:r>
      <w:r w:rsidR="00421E01" w:rsidRPr="00421E01">
        <w:rPr>
          <w:rFonts w:ascii="Times New Roman" w:hAnsi="Times New Roman"/>
          <w:i/>
          <w:sz w:val="24"/>
        </w:rPr>
        <w:t>,</w:t>
      </w:r>
      <w:r w:rsidR="00421E01">
        <w:rPr>
          <w:rFonts w:ascii="Times New Roman" w:hAnsi="Times New Roman"/>
          <w:sz w:val="24"/>
        </w:rPr>
        <w:t xml:space="preserve"> </w:t>
      </w:r>
      <w:r w:rsidR="00421E01" w:rsidRPr="00DB18D8">
        <w:rPr>
          <w:rFonts w:ascii="Times New Roman" w:hAnsi="Times New Roman"/>
          <w:i/>
          <w:sz w:val="24"/>
          <w:szCs w:val="24"/>
        </w:rPr>
        <w:t>Raf</w:t>
      </w:r>
      <w:r w:rsidR="00421E01" w:rsidRPr="00DB18D8">
        <w:rPr>
          <w:rFonts w:ascii="Times New Roman" w:hAnsi="Times New Roman"/>
          <w:i/>
          <w:sz w:val="24"/>
          <w:szCs w:val="24"/>
          <w:vertAlign w:val="superscript"/>
        </w:rPr>
        <w:t>gof</w:t>
      </w:r>
      <w:r w:rsidR="00421E01" w:rsidRPr="00DB18D8">
        <w:rPr>
          <w:rFonts w:ascii="Times New Roman" w:hAnsi="Times New Roman"/>
          <w:i/>
          <w:sz w:val="24"/>
        </w:rPr>
        <w:t xml:space="preserve"> </w:t>
      </w:r>
      <w:r w:rsidR="00421E01">
        <w:rPr>
          <w:rFonts w:ascii="Times New Roman" w:hAnsi="Times New Roman"/>
          <w:sz w:val="24"/>
        </w:rPr>
        <w:t xml:space="preserve">intestines </w:t>
      </w:r>
      <w:r w:rsidR="00421E01" w:rsidRPr="00BE56EA">
        <w:rPr>
          <w:rFonts w:ascii="Times New Roman" w:hAnsi="Times New Roman"/>
          <w:sz w:val="24"/>
        </w:rPr>
        <w:t xml:space="preserve">at 29°C for </w:t>
      </w:r>
      <w:r w:rsidR="00421E01">
        <w:rPr>
          <w:rFonts w:ascii="Times New Roman" w:hAnsi="Times New Roman"/>
          <w:sz w:val="24"/>
        </w:rPr>
        <w:t>3</w:t>
      </w:r>
      <w:r w:rsidR="00421E01" w:rsidRPr="00BE56EA">
        <w:rPr>
          <w:rFonts w:ascii="Times New Roman" w:hAnsi="Times New Roman"/>
          <w:sz w:val="24"/>
        </w:rPr>
        <w:t xml:space="preserve"> days</w:t>
      </w:r>
      <w:r w:rsidR="00421E01">
        <w:rPr>
          <w:rFonts w:ascii="Times New Roman" w:hAnsi="Times New Roman"/>
          <w:sz w:val="24"/>
        </w:rPr>
        <w:t xml:space="preserve"> </w:t>
      </w:r>
      <w:r w:rsidR="00421E01">
        <w:rPr>
          <w:rFonts w:ascii="Times New Roman" w:hAnsi="Times New Roman" w:hint="eastAsia"/>
          <w:sz w:val="24"/>
          <w:szCs w:val="24"/>
        </w:rPr>
        <w:t>(white arrowheads)</w:t>
      </w:r>
      <w:r w:rsidR="00421E01">
        <w:rPr>
          <w:rFonts w:ascii="Times New Roman" w:hAnsi="Times New Roman"/>
          <w:sz w:val="24"/>
          <w:szCs w:val="24"/>
        </w:rPr>
        <w:t xml:space="preserve">. (E) </w:t>
      </w:r>
      <w:r w:rsidRPr="001C521C">
        <w:rPr>
          <w:rFonts w:ascii="Times New Roman" w:hAnsi="Times New Roman"/>
          <w:i/>
          <w:sz w:val="24"/>
          <w:szCs w:val="24"/>
        </w:rPr>
        <w:t>Atg5</w:t>
      </w:r>
      <w:r>
        <w:rPr>
          <w:rFonts w:ascii="Times New Roman" w:hAnsi="Times New Roman"/>
          <w:sz w:val="24"/>
          <w:szCs w:val="24"/>
        </w:rPr>
        <w:t xml:space="preserve"> </w:t>
      </w:r>
      <w:r w:rsidR="0023046F">
        <w:rPr>
          <w:rFonts w:ascii="Times New Roman" w:hAnsi="Times New Roman"/>
          <w:sz w:val="24"/>
          <w:szCs w:val="24"/>
        </w:rPr>
        <w:t xml:space="preserve">RNAi </w:t>
      </w:r>
      <w:r>
        <w:rPr>
          <w:rFonts w:ascii="Times New Roman" w:hAnsi="Times New Roman"/>
          <w:sz w:val="24"/>
          <w:szCs w:val="24"/>
        </w:rPr>
        <w:t>significantly rescue</w:t>
      </w:r>
      <w:r w:rsidR="00457D64">
        <w:rPr>
          <w:rFonts w:ascii="Times New Roman" w:hAnsi="Times New Roman"/>
          <w:sz w:val="24"/>
          <w:szCs w:val="24"/>
        </w:rPr>
        <w:t>s</w:t>
      </w:r>
      <w:r>
        <w:rPr>
          <w:rFonts w:ascii="Times New Roman" w:hAnsi="Times New Roman"/>
          <w:sz w:val="24"/>
          <w:szCs w:val="24"/>
        </w:rPr>
        <w:t xml:space="preserve"> the </w:t>
      </w:r>
      <w:r>
        <w:rPr>
          <w:rFonts w:ascii="Times New Roman" w:hAnsi="Times New Roman"/>
          <w:sz w:val="24"/>
          <w:szCs w:val="24"/>
        </w:rPr>
        <w:lastRenderedPageBreak/>
        <w:t xml:space="preserve">inhibition of tumor formation observed in </w:t>
      </w:r>
      <w:r w:rsidRPr="00BE56EA">
        <w:rPr>
          <w:rFonts w:ascii="Times New Roman" w:hAnsi="Times New Roman"/>
          <w:i/>
          <w:sz w:val="24"/>
        </w:rPr>
        <w:t>esg</w:t>
      </w:r>
      <w:r w:rsidRPr="00BE56EA">
        <w:rPr>
          <w:rFonts w:ascii="Times New Roman" w:hAnsi="Times New Roman"/>
          <w:i/>
          <w:sz w:val="24"/>
          <w:vertAlign w:val="superscript"/>
        </w:rPr>
        <w:t>ts</w:t>
      </w:r>
      <w:r w:rsidRPr="00BE56EA">
        <w:rPr>
          <w:rFonts w:ascii="Times New Roman" w:hAnsi="Times New Roman"/>
          <w:sz w:val="24"/>
        </w:rPr>
        <w:t>&gt;</w:t>
      </w:r>
      <w:r w:rsidRPr="001D0687">
        <w:rPr>
          <w:rFonts w:ascii="Times New Roman" w:hAnsi="Times New Roman"/>
          <w:i/>
          <w:sz w:val="24"/>
          <w:szCs w:val="24"/>
        </w:rPr>
        <w:t xml:space="preserve">Atg1, </w:t>
      </w:r>
      <w:r w:rsidRPr="00DB18D8">
        <w:rPr>
          <w:rFonts w:ascii="Times New Roman" w:hAnsi="Times New Roman"/>
          <w:i/>
          <w:sz w:val="24"/>
          <w:szCs w:val="24"/>
        </w:rPr>
        <w:t>Raf</w:t>
      </w:r>
      <w:r w:rsidRPr="00DB18D8">
        <w:rPr>
          <w:rFonts w:ascii="Times New Roman" w:hAnsi="Times New Roman"/>
          <w:i/>
          <w:sz w:val="24"/>
          <w:szCs w:val="24"/>
          <w:vertAlign w:val="superscript"/>
        </w:rPr>
        <w:t>gof</w:t>
      </w:r>
      <w:r w:rsidRPr="00DB18D8">
        <w:rPr>
          <w:rFonts w:ascii="Times New Roman" w:hAnsi="Times New Roman"/>
          <w:i/>
          <w:sz w:val="24"/>
        </w:rPr>
        <w:t xml:space="preserve"> </w:t>
      </w:r>
      <w:r>
        <w:rPr>
          <w:rFonts w:ascii="Times New Roman" w:hAnsi="Times New Roman"/>
          <w:sz w:val="24"/>
        </w:rPr>
        <w:t xml:space="preserve">intestines </w:t>
      </w:r>
      <w:r>
        <w:rPr>
          <w:rFonts w:ascii="Times New Roman" w:hAnsi="Times New Roman" w:hint="eastAsia"/>
          <w:sz w:val="24"/>
          <w:szCs w:val="24"/>
        </w:rPr>
        <w:t>(white arrowheads)</w:t>
      </w:r>
      <w:r w:rsidRPr="00BE56EA">
        <w:rPr>
          <w:rFonts w:ascii="Times New Roman" w:hAnsi="Times New Roman"/>
          <w:sz w:val="24"/>
        </w:rPr>
        <w:t>.</w:t>
      </w:r>
      <w:r w:rsidRPr="001D0687">
        <w:rPr>
          <w:rFonts w:ascii="Times New Roman" w:hAnsi="Times New Roman"/>
          <w:sz w:val="24"/>
        </w:rPr>
        <w:t xml:space="preserve"> </w:t>
      </w:r>
      <w:r w:rsidR="00421E01">
        <w:rPr>
          <w:rFonts w:ascii="Times New Roman" w:hAnsi="Times New Roman"/>
          <w:sz w:val="24"/>
          <w:szCs w:val="24"/>
        </w:rPr>
        <w:t xml:space="preserve">(F) Intestines with knockdown of </w:t>
      </w:r>
      <w:r w:rsidR="00421E01" w:rsidRPr="001C521C">
        <w:rPr>
          <w:rFonts w:ascii="Times New Roman" w:hAnsi="Times New Roman"/>
          <w:i/>
          <w:sz w:val="24"/>
          <w:szCs w:val="24"/>
        </w:rPr>
        <w:t>Atg</w:t>
      </w:r>
      <w:r w:rsidR="00421E01">
        <w:rPr>
          <w:rFonts w:ascii="Times New Roman" w:hAnsi="Times New Roman"/>
          <w:i/>
          <w:sz w:val="24"/>
          <w:szCs w:val="24"/>
        </w:rPr>
        <w:t>6</w:t>
      </w:r>
      <w:r w:rsidR="00421E01">
        <w:rPr>
          <w:rFonts w:ascii="Times New Roman" w:hAnsi="Times New Roman"/>
          <w:sz w:val="24"/>
          <w:szCs w:val="24"/>
        </w:rPr>
        <w:t xml:space="preserve"> (progenitors in green, white arrowheads). (G) Intestinal tumors are formed in </w:t>
      </w:r>
      <w:r w:rsidR="00421E01" w:rsidRPr="00BE56EA">
        <w:rPr>
          <w:rFonts w:ascii="Times New Roman" w:hAnsi="Times New Roman"/>
          <w:i/>
          <w:sz w:val="24"/>
        </w:rPr>
        <w:t>esg</w:t>
      </w:r>
      <w:r w:rsidR="00421E01" w:rsidRPr="00BE56EA">
        <w:rPr>
          <w:rFonts w:ascii="Times New Roman" w:hAnsi="Times New Roman"/>
          <w:i/>
          <w:sz w:val="24"/>
          <w:vertAlign w:val="superscript"/>
        </w:rPr>
        <w:t>ts</w:t>
      </w:r>
      <w:r w:rsidR="00421E01" w:rsidRPr="00BE56EA">
        <w:rPr>
          <w:rFonts w:ascii="Times New Roman" w:hAnsi="Times New Roman"/>
          <w:sz w:val="24"/>
        </w:rPr>
        <w:t>&gt;</w:t>
      </w:r>
      <w:r w:rsidR="00421E01" w:rsidRPr="00421E01">
        <w:rPr>
          <w:rFonts w:ascii="Times New Roman" w:hAnsi="Times New Roman"/>
          <w:i/>
          <w:sz w:val="24"/>
        </w:rPr>
        <w:t>Atg</w:t>
      </w:r>
      <w:r w:rsidR="00421E01">
        <w:rPr>
          <w:rFonts w:ascii="Times New Roman" w:hAnsi="Times New Roman"/>
          <w:i/>
          <w:sz w:val="24"/>
        </w:rPr>
        <w:t>6</w:t>
      </w:r>
      <w:r w:rsidR="00421E01" w:rsidRPr="00421E01">
        <w:rPr>
          <w:rFonts w:ascii="Times New Roman" w:hAnsi="Times New Roman"/>
          <w:i/>
          <w:sz w:val="24"/>
          <w:vertAlign w:val="superscript"/>
        </w:rPr>
        <w:t>RNAi</w:t>
      </w:r>
      <w:r w:rsidR="00421E01" w:rsidRPr="00421E01">
        <w:rPr>
          <w:rFonts w:ascii="Times New Roman" w:hAnsi="Times New Roman"/>
          <w:i/>
          <w:sz w:val="24"/>
        </w:rPr>
        <w:t>,</w:t>
      </w:r>
      <w:r w:rsidR="00421E01">
        <w:rPr>
          <w:rFonts w:ascii="Times New Roman" w:hAnsi="Times New Roman"/>
          <w:sz w:val="24"/>
        </w:rPr>
        <w:t xml:space="preserve"> </w:t>
      </w:r>
      <w:r w:rsidR="00421E01" w:rsidRPr="00DB18D8">
        <w:rPr>
          <w:rFonts w:ascii="Times New Roman" w:hAnsi="Times New Roman"/>
          <w:i/>
          <w:sz w:val="24"/>
          <w:szCs w:val="24"/>
        </w:rPr>
        <w:t>Raf</w:t>
      </w:r>
      <w:r w:rsidR="00421E01" w:rsidRPr="00DB18D8">
        <w:rPr>
          <w:rFonts w:ascii="Times New Roman" w:hAnsi="Times New Roman"/>
          <w:i/>
          <w:sz w:val="24"/>
          <w:szCs w:val="24"/>
          <w:vertAlign w:val="superscript"/>
        </w:rPr>
        <w:t>gof</w:t>
      </w:r>
      <w:r w:rsidR="00421E01" w:rsidRPr="00DB18D8">
        <w:rPr>
          <w:rFonts w:ascii="Times New Roman" w:hAnsi="Times New Roman"/>
          <w:i/>
          <w:sz w:val="24"/>
        </w:rPr>
        <w:t xml:space="preserve"> </w:t>
      </w:r>
      <w:r w:rsidR="00421E01">
        <w:rPr>
          <w:rFonts w:ascii="Times New Roman" w:hAnsi="Times New Roman"/>
          <w:sz w:val="24"/>
        </w:rPr>
        <w:t xml:space="preserve">intestines </w:t>
      </w:r>
      <w:r w:rsidR="00421E01" w:rsidRPr="00BE56EA">
        <w:rPr>
          <w:rFonts w:ascii="Times New Roman" w:hAnsi="Times New Roman"/>
          <w:sz w:val="24"/>
        </w:rPr>
        <w:t xml:space="preserve">at 29°C for </w:t>
      </w:r>
      <w:r w:rsidR="00421E01">
        <w:rPr>
          <w:rFonts w:ascii="Times New Roman" w:hAnsi="Times New Roman"/>
          <w:sz w:val="24"/>
        </w:rPr>
        <w:t>3</w:t>
      </w:r>
      <w:r w:rsidR="00421E01" w:rsidRPr="00BE56EA">
        <w:rPr>
          <w:rFonts w:ascii="Times New Roman" w:hAnsi="Times New Roman"/>
          <w:sz w:val="24"/>
        </w:rPr>
        <w:t xml:space="preserve"> days</w:t>
      </w:r>
      <w:r w:rsidR="00421E01">
        <w:rPr>
          <w:rFonts w:ascii="Times New Roman" w:hAnsi="Times New Roman"/>
          <w:sz w:val="24"/>
        </w:rPr>
        <w:t xml:space="preserve"> </w:t>
      </w:r>
      <w:r w:rsidR="00421E01">
        <w:rPr>
          <w:rFonts w:ascii="Times New Roman" w:hAnsi="Times New Roman" w:hint="eastAsia"/>
          <w:sz w:val="24"/>
          <w:szCs w:val="24"/>
        </w:rPr>
        <w:t>(white arrowheads)</w:t>
      </w:r>
      <w:r w:rsidR="00421E01">
        <w:rPr>
          <w:rFonts w:ascii="Times New Roman" w:hAnsi="Times New Roman"/>
          <w:sz w:val="24"/>
          <w:szCs w:val="24"/>
        </w:rPr>
        <w:t xml:space="preserve">. (H) </w:t>
      </w:r>
      <w:r w:rsidR="00421E01" w:rsidRPr="001C521C">
        <w:rPr>
          <w:rFonts w:ascii="Times New Roman" w:hAnsi="Times New Roman"/>
          <w:i/>
          <w:sz w:val="24"/>
          <w:szCs w:val="24"/>
        </w:rPr>
        <w:t>Atg</w:t>
      </w:r>
      <w:r w:rsidR="00421E01">
        <w:rPr>
          <w:rFonts w:ascii="Times New Roman" w:hAnsi="Times New Roman"/>
          <w:i/>
          <w:sz w:val="24"/>
          <w:szCs w:val="24"/>
        </w:rPr>
        <w:t>6</w:t>
      </w:r>
      <w:r w:rsidR="00421E01">
        <w:rPr>
          <w:rFonts w:ascii="Times New Roman" w:hAnsi="Times New Roman"/>
          <w:sz w:val="24"/>
          <w:szCs w:val="24"/>
        </w:rPr>
        <w:t xml:space="preserve"> </w:t>
      </w:r>
      <w:r w:rsidR="00CF670B">
        <w:rPr>
          <w:rFonts w:ascii="Times New Roman" w:hAnsi="Times New Roman"/>
          <w:sz w:val="24"/>
          <w:szCs w:val="24"/>
        </w:rPr>
        <w:t>knockdown</w:t>
      </w:r>
      <w:r w:rsidR="00421E01">
        <w:rPr>
          <w:rFonts w:ascii="Times New Roman" w:hAnsi="Times New Roman"/>
          <w:sz w:val="24"/>
          <w:szCs w:val="24"/>
        </w:rPr>
        <w:t xml:space="preserve"> significantly rescue</w:t>
      </w:r>
      <w:r w:rsidR="00457D64">
        <w:rPr>
          <w:rFonts w:ascii="Times New Roman" w:hAnsi="Times New Roman"/>
          <w:sz w:val="24"/>
          <w:szCs w:val="24"/>
        </w:rPr>
        <w:t>s</w:t>
      </w:r>
      <w:r w:rsidR="00421E01">
        <w:rPr>
          <w:rFonts w:ascii="Times New Roman" w:hAnsi="Times New Roman"/>
          <w:sz w:val="24"/>
          <w:szCs w:val="24"/>
        </w:rPr>
        <w:t xml:space="preserve"> the inhibition of tumor formation observed in </w:t>
      </w:r>
      <w:r w:rsidR="00421E01" w:rsidRPr="00BE56EA">
        <w:rPr>
          <w:rFonts w:ascii="Times New Roman" w:hAnsi="Times New Roman"/>
          <w:i/>
          <w:sz w:val="24"/>
        </w:rPr>
        <w:t>esg</w:t>
      </w:r>
      <w:r w:rsidR="00421E01" w:rsidRPr="00BE56EA">
        <w:rPr>
          <w:rFonts w:ascii="Times New Roman" w:hAnsi="Times New Roman"/>
          <w:i/>
          <w:sz w:val="24"/>
          <w:vertAlign w:val="superscript"/>
        </w:rPr>
        <w:t>ts</w:t>
      </w:r>
      <w:r w:rsidR="00421E01" w:rsidRPr="00BE56EA">
        <w:rPr>
          <w:rFonts w:ascii="Times New Roman" w:hAnsi="Times New Roman"/>
          <w:sz w:val="24"/>
        </w:rPr>
        <w:t>&gt;</w:t>
      </w:r>
      <w:r w:rsidR="00421E01" w:rsidRPr="001D0687">
        <w:rPr>
          <w:rFonts w:ascii="Times New Roman" w:hAnsi="Times New Roman"/>
          <w:i/>
          <w:sz w:val="24"/>
          <w:szCs w:val="24"/>
        </w:rPr>
        <w:t xml:space="preserve">Atg1, </w:t>
      </w:r>
      <w:r w:rsidR="00421E01" w:rsidRPr="00DB18D8">
        <w:rPr>
          <w:rFonts w:ascii="Times New Roman" w:hAnsi="Times New Roman"/>
          <w:i/>
          <w:sz w:val="24"/>
          <w:szCs w:val="24"/>
        </w:rPr>
        <w:t>Raf</w:t>
      </w:r>
      <w:r w:rsidR="00421E01" w:rsidRPr="00DB18D8">
        <w:rPr>
          <w:rFonts w:ascii="Times New Roman" w:hAnsi="Times New Roman"/>
          <w:i/>
          <w:sz w:val="24"/>
          <w:szCs w:val="24"/>
          <w:vertAlign w:val="superscript"/>
        </w:rPr>
        <w:t>gof</w:t>
      </w:r>
      <w:r w:rsidR="00421E01" w:rsidRPr="00DB18D8">
        <w:rPr>
          <w:rFonts w:ascii="Times New Roman" w:hAnsi="Times New Roman"/>
          <w:i/>
          <w:sz w:val="24"/>
        </w:rPr>
        <w:t xml:space="preserve"> </w:t>
      </w:r>
      <w:r w:rsidR="00421E01">
        <w:rPr>
          <w:rFonts w:ascii="Times New Roman" w:hAnsi="Times New Roman"/>
          <w:sz w:val="24"/>
        </w:rPr>
        <w:t xml:space="preserve">intestines </w:t>
      </w:r>
      <w:r w:rsidR="00421E01">
        <w:rPr>
          <w:rFonts w:ascii="Times New Roman" w:hAnsi="Times New Roman" w:hint="eastAsia"/>
          <w:sz w:val="24"/>
          <w:szCs w:val="24"/>
        </w:rPr>
        <w:t>(white arrowheads)</w:t>
      </w:r>
      <w:r w:rsidR="00421E01" w:rsidRPr="00BE56EA">
        <w:rPr>
          <w:rFonts w:ascii="Times New Roman" w:hAnsi="Times New Roman"/>
          <w:sz w:val="24"/>
        </w:rPr>
        <w:t>.</w:t>
      </w:r>
      <w:r w:rsidR="00421E01">
        <w:rPr>
          <w:rFonts w:ascii="Times New Roman" w:hAnsi="Times New Roman"/>
          <w:sz w:val="24"/>
        </w:rPr>
        <w:t xml:space="preserve"> (I) </w:t>
      </w:r>
      <w:r w:rsidR="00457D64">
        <w:rPr>
          <w:rFonts w:ascii="Times New Roman" w:hAnsi="Times New Roman"/>
          <w:sz w:val="24"/>
          <w:szCs w:val="24"/>
        </w:rPr>
        <w:t>Quantification of the r</w:t>
      </w:r>
      <w:r w:rsidR="00421E01">
        <w:rPr>
          <w:rFonts w:ascii="Times New Roman" w:hAnsi="Times New Roman"/>
          <w:sz w:val="24"/>
          <w:szCs w:val="24"/>
        </w:rPr>
        <w:t xml:space="preserve">elative number of </w:t>
      </w:r>
      <w:r w:rsidR="00421E01" w:rsidRPr="00B6053F">
        <w:rPr>
          <w:rFonts w:ascii="Times New Roman" w:hAnsi="Times New Roman"/>
          <w:i/>
          <w:sz w:val="24"/>
          <w:szCs w:val="24"/>
        </w:rPr>
        <w:t>esg+</w:t>
      </w:r>
      <w:r w:rsidR="00421E01">
        <w:rPr>
          <w:rFonts w:ascii="Times New Roman" w:hAnsi="Times New Roman"/>
          <w:sz w:val="24"/>
          <w:szCs w:val="24"/>
        </w:rPr>
        <w:t xml:space="preserve"> cells in the intestines</w:t>
      </w:r>
      <w:r w:rsidR="00421E01" w:rsidRPr="00B6053F">
        <w:rPr>
          <w:rFonts w:ascii="Times New Roman" w:hAnsi="Times New Roman"/>
          <w:sz w:val="24"/>
        </w:rPr>
        <w:t xml:space="preserve"> </w:t>
      </w:r>
      <w:r w:rsidR="00421E01">
        <w:rPr>
          <w:rFonts w:ascii="Times New Roman" w:hAnsi="Times New Roman"/>
          <w:sz w:val="24"/>
        </w:rPr>
        <w:t xml:space="preserve">of different genotypes. Note that because </w:t>
      </w:r>
      <w:r w:rsidR="00421E01" w:rsidRPr="00BE56EA">
        <w:rPr>
          <w:rFonts w:ascii="Times New Roman" w:hAnsi="Times New Roman"/>
          <w:i/>
          <w:sz w:val="24"/>
        </w:rPr>
        <w:t>esg</w:t>
      </w:r>
      <w:r w:rsidR="00421E01" w:rsidRPr="00BE56EA">
        <w:rPr>
          <w:rFonts w:ascii="Times New Roman" w:hAnsi="Times New Roman"/>
          <w:i/>
          <w:sz w:val="24"/>
          <w:vertAlign w:val="superscript"/>
        </w:rPr>
        <w:t>ts</w:t>
      </w:r>
      <w:r w:rsidR="00421E01" w:rsidRPr="00BE56EA">
        <w:rPr>
          <w:rFonts w:ascii="Times New Roman" w:hAnsi="Times New Roman"/>
          <w:sz w:val="24"/>
        </w:rPr>
        <w:t>&gt;</w:t>
      </w:r>
      <w:r w:rsidR="00421E01" w:rsidRPr="00DB18D8">
        <w:rPr>
          <w:rFonts w:ascii="Times New Roman" w:hAnsi="Times New Roman"/>
          <w:i/>
          <w:sz w:val="24"/>
          <w:szCs w:val="24"/>
        </w:rPr>
        <w:t>Raf</w:t>
      </w:r>
      <w:r w:rsidR="00421E01" w:rsidRPr="00DB18D8">
        <w:rPr>
          <w:rFonts w:ascii="Times New Roman" w:hAnsi="Times New Roman"/>
          <w:i/>
          <w:sz w:val="24"/>
          <w:szCs w:val="24"/>
          <w:vertAlign w:val="superscript"/>
        </w:rPr>
        <w:t>gof</w:t>
      </w:r>
      <w:r w:rsidR="00421E01" w:rsidRPr="00DB18D8">
        <w:rPr>
          <w:rFonts w:ascii="Times New Roman" w:hAnsi="Times New Roman"/>
          <w:i/>
          <w:sz w:val="24"/>
        </w:rPr>
        <w:t xml:space="preserve"> </w:t>
      </w:r>
      <w:r w:rsidR="00421E01">
        <w:rPr>
          <w:rFonts w:ascii="Times New Roman" w:hAnsi="Times New Roman"/>
          <w:sz w:val="24"/>
        </w:rPr>
        <w:t xml:space="preserve">intestines are highly deformed due to the formation of tumors, it is very difficult to accurately count the number of </w:t>
      </w:r>
      <w:r w:rsidR="00421E01" w:rsidRPr="00B6053F">
        <w:rPr>
          <w:rFonts w:ascii="Times New Roman" w:hAnsi="Times New Roman"/>
          <w:i/>
          <w:sz w:val="24"/>
          <w:szCs w:val="24"/>
        </w:rPr>
        <w:t>esg+</w:t>
      </w:r>
      <w:r w:rsidR="00421E01">
        <w:rPr>
          <w:rFonts w:ascii="Times New Roman" w:hAnsi="Times New Roman"/>
          <w:sz w:val="24"/>
          <w:szCs w:val="24"/>
        </w:rPr>
        <w:t xml:space="preserve"> cells in these intestines.</w:t>
      </w:r>
      <w:r w:rsidR="00421E01">
        <w:rPr>
          <w:rFonts w:ascii="Times New Roman" w:hAnsi="Times New Roman"/>
          <w:sz w:val="24"/>
        </w:rPr>
        <w:t xml:space="preserve"> </w:t>
      </w:r>
      <w:r w:rsidR="00421E01" w:rsidRPr="009D5B04">
        <w:rPr>
          <w:rFonts w:ascii="Times New Roman" w:hAnsi="Times New Roman"/>
          <w:i/>
          <w:sz w:val="24"/>
        </w:rPr>
        <w:t>n</w:t>
      </w:r>
      <w:r w:rsidR="00421E01" w:rsidRPr="009D5B04">
        <w:rPr>
          <w:rFonts w:ascii="Times New Roman" w:hAnsi="Times New Roman"/>
          <w:sz w:val="24"/>
        </w:rPr>
        <w:t xml:space="preserve"> = </w:t>
      </w:r>
      <w:r w:rsidR="00421E01">
        <w:rPr>
          <w:rFonts w:ascii="Times New Roman" w:hAnsi="Times New Roman"/>
          <w:sz w:val="24"/>
        </w:rPr>
        <w:t>10</w:t>
      </w:r>
      <w:r w:rsidR="00421E01" w:rsidRPr="009D5B04">
        <w:rPr>
          <w:rFonts w:ascii="Times New Roman" w:hAnsi="Times New Roman"/>
          <w:sz w:val="24"/>
        </w:rPr>
        <w:t>-15 intestines. Mean ± S</w:t>
      </w:r>
      <w:r w:rsidR="00421E01">
        <w:rPr>
          <w:rFonts w:ascii="Times New Roman" w:hAnsi="Times New Roman"/>
          <w:sz w:val="24"/>
        </w:rPr>
        <w:t>D</w:t>
      </w:r>
      <w:r w:rsidR="00421E01" w:rsidRPr="009D5B04">
        <w:rPr>
          <w:rFonts w:ascii="Times New Roman" w:hAnsi="Times New Roman"/>
          <w:sz w:val="24"/>
        </w:rPr>
        <w:t xml:space="preserve"> is shown</w:t>
      </w:r>
      <w:r w:rsidR="00421E01">
        <w:rPr>
          <w:rFonts w:ascii="Times New Roman" w:hAnsi="Times New Roman"/>
          <w:sz w:val="24"/>
        </w:rPr>
        <w:t>. **</w:t>
      </w:r>
      <w:r w:rsidR="00421E01" w:rsidRPr="00CC794C">
        <w:rPr>
          <w:rFonts w:ascii="Times New Roman" w:hAnsi="Times New Roman"/>
          <w:i/>
          <w:sz w:val="24"/>
        </w:rPr>
        <w:t>p</w:t>
      </w:r>
      <w:r w:rsidR="00421E01">
        <w:rPr>
          <w:rFonts w:ascii="Times New Roman" w:hAnsi="Times New Roman"/>
          <w:sz w:val="24"/>
        </w:rPr>
        <w:t xml:space="preserve">&lt;0.001. </w:t>
      </w:r>
      <w:r w:rsidR="00421E01">
        <w:rPr>
          <w:rFonts w:ascii="Times New Roman" w:hAnsi="Times New Roman"/>
          <w:sz w:val="24"/>
          <w:szCs w:val="24"/>
        </w:rPr>
        <w:t xml:space="preserve">(J) Quantification of </w:t>
      </w:r>
      <w:r w:rsidR="00751F1C">
        <w:rPr>
          <w:rFonts w:ascii="Times New Roman" w:hAnsi="Times New Roman"/>
          <w:sz w:val="24"/>
          <w:szCs w:val="24"/>
        </w:rPr>
        <w:t>p</w:t>
      </w:r>
      <w:r w:rsidR="00421E01">
        <w:rPr>
          <w:rFonts w:ascii="Times New Roman" w:hAnsi="Times New Roman"/>
          <w:sz w:val="24"/>
          <w:szCs w:val="24"/>
        </w:rPr>
        <w:t>H3 staining per gut in the intestines</w:t>
      </w:r>
      <w:r w:rsidR="00421E01" w:rsidRPr="00B6053F">
        <w:rPr>
          <w:rFonts w:ascii="Times New Roman" w:hAnsi="Times New Roman"/>
          <w:sz w:val="24"/>
        </w:rPr>
        <w:t xml:space="preserve"> </w:t>
      </w:r>
      <w:r w:rsidR="00421E01">
        <w:rPr>
          <w:rFonts w:ascii="Times New Roman" w:hAnsi="Times New Roman"/>
          <w:sz w:val="24"/>
        </w:rPr>
        <w:t>of different genotypes.</w:t>
      </w:r>
      <w:r w:rsidR="00421E01" w:rsidRPr="00B6053F">
        <w:rPr>
          <w:rFonts w:ascii="Times New Roman" w:hAnsi="Times New Roman"/>
          <w:i/>
          <w:sz w:val="24"/>
        </w:rPr>
        <w:t xml:space="preserve"> </w:t>
      </w:r>
      <w:r w:rsidR="00421E01" w:rsidRPr="009D5B04">
        <w:rPr>
          <w:rFonts w:ascii="Times New Roman" w:hAnsi="Times New Roman"/>
          <w:i/>
          <w:sz w:val="24"/>
        </w:rPr>
        <w:t>n</w:t>
      </w:r>
      <w:r w:rsidR="00421E01" w:rsidRPr="009D5B04">
        <w:rPr>
          <w:rFonts w:ascii="Times New Roman" w:hAnsi="Times New Roman"/>
          <w:sz w:val="24"/>
        </w:rPr>
        <w:t xml:space="preserve"> = </w:t>
      </w:r>
      <w:r w:rsidR="00421E01">
        <w:rPr>
          <w:rFonts w:ascii="Times New Roman" w:hAnsi="Times New Roman"/>
          <w:sz w:val="24"/>
        </w:rPr>
        <w:t>10</w:t>
      </w:r>
      <w:r w:rsidR="00421E01" w:rsidRPr="009D5B04">
        <w:rPr>
          <w:rFonts w:ascii="Times New Roman" w:hAnsi="Times New Roman"/>
          <w:sz w:val="24"/>
        </w:rPr>
        <w:t>-15 intestines. Mean ± S</w:t>
      </w:r>
      <w:r w:rsidR="00421E01">
        <w:rPr>
          <w:rFonts w:ascii="Times New Roman" w:hAnsi="Times New Roman"/>
          <w:sz w:val="24"/>
        </w:rPr>
        <w:t>D</w:t>
      </w:r>
      <w:r w:rsidR="00421E01" w:rsidRPr="009D5B04">
        <w:rPr>
          <w:rFonts w:ascii="Times New Roman" w:hAnsi="Times New Roman"/>
          <w:sz w:val="24"/>
        </w:rPr>
        <w:t xml:space="preserve"> is shown</w:t>
      </w:r>
      <w:r w:rsidR="00421E01">
        <w:rPr>
          <w:rFonts w:ascii="Times New Roman" w:hAnsi="Times New Roman"/>
          <w:sz w:val="24"/>
        </w:rPr>
        <w:t>. **</w:t>
      </w:r>
      <w:r w:rsidR="00421E01" w:rsidRPr="00CC794C">
        <w:rPr>
          <w:rFonts w:ascii="Times New Roman" w:hAnsi="Times New Roman"/>
          <w:i/>
          <w:sz w:val="24"/>
        </w:rPr>
        <w:t>p</w:t>
      </w:r>
      <w:r w:rsidR="00421E01">
        <w:rPr>
          <w:rFonts w:ascii="Times New Roman" w:hAnsi="Times New Roman"/>
          <w:sz w:val="24"/>
        </w:rPr>
        <w:t xml:space="preserve">&lt;0.001. </w:t>
      </w:r>
      <w:r>
        <w:rPr>
          <w:rFonts w:ascii="Times New Roman" w:hAnsi="Times New Roman"/>
          <w:sz w:val="24"/>
        </w:rPr>
        <w:t>B</w:t>
      </w:r>
      <w:r w:rsidRPr="00582BC1">
        <w:rPr>
          <w:rFonts w:ascii="Times New Roman" w:hAnsi="Times New Roman"/>
          <w:sz w:val="24"/>
          <w:szCs w:val="24"/>
        </w:rPr>
        <w:t>lue indicates DAPI staining for DNA. Scale bars</w:t>
      </w:r>
      <w:r w:rsidR="0023046F">
        <w:rPr>
          <w:rFonts w:ascii="Times New Roman" w:hAnsi="Times New Roman"/>
          <w:sz w:val="24"/>
          <w:szCs w:val="24"/>
        </w:rPr>
        <w:t>:</w:t>
      </w:r>
      <w:r w:rsidRPr="00582BC1">
        <w:rPr>
          <w:rFonts w:ascii="Times New Roman" w:hAnsi="Times New Roman"/>
          <w:sz w:val="24"/>
          <w:szCs w:val="24"/>
        </w:rPr>
        <w:t xml:space="preserve"> </w:t>
      </w:r>
      <w:r w:rsidR="00C5593E">
        <w:rPr>
          <w:rFonts w:ascii="Times New Roman" w:hAnsi="Times New Roman"/>
          <w:sz w:val="24"/>
          <w:szCs w:val="24"/>
        </w:rPr>
        <w:t>2</w:t>
      </w:r>
      <w:r w:rsidR="00C5593E" w:rsidRPr="00582BC1">
        <w:rPr>
          <w:rFonts w:ascii="Times New Roman" w:hAnsi="Times New Roman"/>
          <w:sz w:val="24"/>
          <w:szCs w:val="24"/>
        </w:rPr>
        <w:t xml:space="preserve">0 </w:t>
      </w:r>
      <w:r w:rsidRPr="00582BC1">
        <w:rPr>
          <w:rFonts w:ascii="Times New Roman" w:hAnsi="Times New Roman"/>
          <w:sz w:val="24"/>
          <w:szCs w:val="24"/>
        </w:rPr>
        <w:t>μm.</w:t>
      </w:r>
    </w:p>
    <w:p w14:paraId="69A1FA5F" w14:textId="77777777" w:rsidR="00191010" w:rsidRDefault="00191010" w:rsidP="002E246A">
      <w:pPr>
        <w:spacing w:line="480" w:lineRule="auto"/>
        <w:rPr>
          <w:rFonts w:ascii="Times New Roman" w:hAnsi="Times New Roman"/>
          <w:sz w:val="24"/>
          <w:szCs w:val="24"/>
        </w:rPr>
      </w:pPr>
    </w:p>
    <w:p w14:paraId="060EFD56" w14:textId="533D3EEC" w:rsidR="00191010" w:rsidRDefault="00191010" w:rsidP="002E246A">
      <w:pPr>
        <w:spacing w:line="480" w:lineRule="auto"/>
        <w:rPr>
          <w:rFonts w:ascii="Times New Roman" w:hAnsi="Times New Roman"/>
          <w:sz w:val="24"/>
          <w:szCs w:val="24"/>
        </w:rPr>
      </w:pPr>
      <w:r>
        <w:rPr>
          <w:rFonts w:ascii="Times New Roman" w:hAnsi="Times New Roman"/>
          <w:noProof/>
          <w:sz w:val="24"/>
          <w:szCs w:val="24"/>
        </w:rPr>
        <w:drawing>
          <wp:inline distT="0" distB="0" distL="0" distR="0" wp14:anchorId="6FA3CE21" wp14:editId="646C64A1">
            <wp:extent cx="5248617" cy="2567354"/>
            <wp:effectExtent l="0" t="0" r="952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7.jpg"/>
                    <pic:cNvPicPr/>
                  </pic:nvPicPr>
                  <pic:blipFill>
                    <a:blip r:embed="rId12">
                      <a:extLst>
                        <a:ext uri="{28A0092B-C50C-407E-A947-70E740481C1C}">
                          <a14:useLocalDpi xmlns:a14="http://schemas.microsoft.com/office/drawing/2010/main" val="0"/>
                        </a:ext>
                      </a:extLst>
                    </a:blip>
                    <a:stretch>
                      <a:fillRect/>
                    </a:stretch>
                  </pic:blipFill>
                  <pic:spPr>
                    <a:xfrm>
                      <a:off x="0" y="0"/>
                      <a:ext cx="5263303" cy="2574538"/>
                    </a:xfrm>
                    <a:prstGeom prst="rect">
                      <a:avLst/>
                    </a:prstGeom>
                  </pic:spPr>
                </pic:pic>
              </a:graphicData>
            </a:graphic>
          </wp:inline>
        </w:drawing>
      </w:r>
    </w:p>
    <w:p w14:paraId="6058640B" w14:textId="4F2DB066" w:rsidR="00191010" w:rsidRPr="000672A2" w:rsidRDefault="00191010" w:rsidP="00191010">
      <w:pPr>
        <w:spacing w:line="480" w:lineRule="auto"/>
        <w:rPr>
          <w:rFonts w:ascii="Times New Roman" w:hAnsi="Times New Roman" w:cs="Times New Roman"/>
          <w:b/>
          <w:i/>
          <w:sz w:val="24"/>
          <w:szCs w:val="24"/>
        </w:rPr>
      </w:pPr>
      <w:r>
        <w:rPr>
          <w:rFonts w:ascii="Times New Roman" w:hAnsi="Times New Roman" w:cs="Times New Roman"/>
          <w:b/>
          <w:sz w:val="24"/>
          <w:szCs w:val="24"/>
        </w:rPr>
        <w:t xml:space="preserve">Fig. S7. Overexpression of Atg1 does not cause progenitor cell death. </w:t>
      </w:r>
    </w:p>
    <w:p w14:paraId="3A02EA9D" w14:textId="2BD98359" w:rsidR="00191010" w:rsidRDefault="00191010" w:rsidP="00191010">
      <w:pPr>
        <w:spacing w:line="480" w:lineRule="auto"/>
        <w:rPr>
          <w:rFonts w:ascii="Times New Roman" w:hAnsi="Times New Roman"/>
          <w:sz w:val="24"/>
          <w:szCs w:val="24"/>
        </w:rPr>
      </w:pPr>
      <w:r w:rsidRPr="002E246A">
        <w:rPr>
          <w:rFonts w:ascii="Times New Roman" w:hAnsi="Times New Roman" w:cs="Times New Roman"/>
          <w:sz w:val="24"/>
          <w:szCs w:val="24"/>
        </w:rPr>
        <w:t xml:space="preserve">(A) </w:t>
      </w:r>
      <w:r>
        <w:rPr>
          <w:rFonts w:ascii="Times New Roman" w:hAnsi="Times New Roman" w:cs="Times New Roman"/>
          <w:sz w:val="24"/>
          <w:szCs w:val="24"/>
        </w:rPr>
        <w:t>TUNEL assay of control intestines. No progenitor cell death could be observed, except that some ECs are undergoing cell death (</w:t>
      </w:r>
      <w:r w:rsidR="00864346">
        <w:rPr>
          <w:rFonts w:ascii="Times New Roman" w:hAnsi="Times New Roman" w:cs="Times New Roman"/>
          <w:sz w:val="24"/>
          <w:szCs w:val="24"/>
        </w:rPr>
        <w:t xml:space="preserve">red, </w:t>
      </w:r>
      <w:r>
        <w:rPr>
          <w:rFonts w:ascii="Times New Roman" w:hAnsi="Times New Roman" w:cs="Times New Roman"/>
          <w:sz w:val="24"/>
          <w:szCs w:val="24"/>
        </w:rPr>
        <w:t xml:space="preserve">white arrowheads). (B) TUNEL </w:t>
      </w:r>
      <w:r>
        <w:rPr>
          <w:rFonts w:ascii="Times New Roman" w:hAnsi="Times New Roman" w:cs="Times New Roman"/>
          <w:sz w:val="24"/>
          <w:szCs w:val="24"/>
        </w:rPr>
        <w:lastRenderedPageBreak/>
        <w:t xml:space="preserve">assay of </w:t>
      </w:r>
      <w:r w:rsidRPr="002E246A">
        <w:rPr>
          <w:rFonts w:ascii="Times New Roman" w:hAnsi="Times New Roman" w:cs="Times New Roman"/>
          <w:i/>
          <w:sz w:val="24"/>
          <w:szCs w:val="24"/>
        </w:rPr>
        <w:t>esg</w:t>
      </w:r>
      <w:r w:rsidRPr="002E246A">
        <w:rPr>
          <w:rFonts w:ascii="Times New Roman" w:hAnsi="Times New Roman" w:cs="Times New Roman"/>
          <w:i/>
          <w:sz w:val="24"/>
          <w:szCs w:val="24"/>
          <w:vertAlign w:val="superscript"/>
        </w:rPr>
        <w:t>ts</w:t>
      </w:r>
      <w:r>
        <w:rPr>
          <w:rFonts w:ascii="Times New Roman" w:hAnsi="Times New Roman"/>
          <w:i/>
          <w:sz w:val="24"/>
          <w:szCs w:val="24"/>
        </w:rPr>
        <w:t xml:space="preserve">&gt;Atg1 </w:t>
      </w:r>
      <w:r>
        <w:rPr>
          <w:rFonts w:ascii="Times New Roman" w:hAnsi="Times New Roman" w:cs="Times New Roman"/>
          <w:sz w:val="24"/>
          <w:szCs w:val="24"/>
        </w:rPr>
        <w:t>intestines. No progenitor cell death could be observed. Dying ECs (</w:t>
      </w:r>
      <w:r w:rsidR="00864346">
        <w:rPr>
          <w:rFonts w:ascii="Times New Roman" w:hAnsi="Times New Roman" w:cs="Times New Roman"/>
          <w:sz w:val="24"/>
          <w:szCs w:val="24"/>
        </w:rPr>
        <w:t xml:space="preserve">red, </w:t>
      </w:r>
      <w:r>
        <w:rPr>
          <w:rFonts w:ascii="Times New Roman" w:hAnsi="Times New Roman" w:cs="Times New Roman"/>
          <w:sz w:val="24"/>
          <w:szCs w:val="24"/>
        </w:rPr>
        <w:t xml:space="preserve">white arrowheads) can be observed. </w:t>
      </w:r>
      <w:r>
        <w:rPr>
          <w:rFonts w:ascii="Times New Roman" w:hAnsi="Times New Roman"/>
          <w:sz w:val="24"/>
        </w:rPr>
        <w:t>B</w:t>
      </w:r>
      <w:r w:rsidRPr="00582BC1">
        <w:rPr>
          <w:rFonts w:ascii="Times New Roman" w:hAnsi="Times New Roman"/>
          <w:sz w:val="24"/>
          <w:szCs w:val="24"/>
        </w:rPr>
        <w:t>lue indicates DAPI staining for DNA. Scale bars</w:t>
      </w:r>
      <w:r>
        <w:rPr>
          <w:rFonts w:ascii="Times New Roman" w:hAnsi="Times New Roman"/>
          <w:sz w:val="24"/>
          <w:szCs w:val="24"/>
        </w:rPr>
        <w:t>:</w:t>
      </w:r>
      <w:r w:rsidRPr="00582BC1">
        <w:rPr>
          <w:rFonts w:ascii="Times New Roman" w:hAnsi="Times New Roman"/>
          <w:sz w:val="24"/>
          <w:szCs w:val="24"/>
        </w:rPr>
        <w:t xml:space="preserve"> </w:t>
      </w:r>
      <w:r>
        <w:rPr>
          <w:rFonts w:ascii="Times New Roman" w:hAnsi="Times New Roman"/>
          <w:sz w:val="24"/>
          <w:szCs w:val="24"/>
        </w:rPr>
        <w:t>2</w:t>
      </w:r>
      <w:r w:rsidRPr="00582BC1">
        <w:rPr>
          <w:rFonts w:ascii="Times New Roman" w:hAnsi="Times New Roman"/>
          <w:sz w:val="24"/>
          <w:szCs w:val="24"/>
        </w:rPr>
        <w:t>0 μm.</w:t>
      </w:r>
      <w:r>
        <w:rPr>
          <w:rFonts w:ascii="Times New Roman" w:hAnsi="Times New Roman"/>
          <w:sz w:val="24"/>
          <w:szCs w:val="24"/>
        </w:rPr>
        <w:t xml:space="preserve"> </w:t>
      </w:r>
    </w:p>
    <w:p w14:paraId="650898E3" w14:textId="77777777" w:rsidR="00191010" w:rsidRPr="00191010" w:rsidRDefault="00191010" w:rsidP="002E246A">
      <w:pPr>
        <w:spacing w:line="480" w:lineRule="auto"/>
        <w:rPr>
          <w:rFonts w:ascii="Times New Roman" w:hAnsi="Times New Roman"/>
          <w:sz w:val="24"/>
          <w:szCs w:val="24"/>
        </w:rPr>
      </w:pPr>
    </w:p>
    <w:p w14:paraId="2DFD9FD5" w14:textId="36AC4CC8" w:rsidR="00756CB4" w:rsidRDefault="008678F0" w:rsidP="002E246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0A7850" wp14:editId="33234677">
            <wp:extent cx="5302548" cy="497644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8.jpg"/>
                    <pic:cNvPicPr/>
                  </pic:nvPicPr>
                  <pic:blipFill>
                    <a:blip r:embed="rId13">
                      <a:extLst>
                        <a:ext uri="{28A0092B-C50C-407E-A947-70E740481C1C}">
                          <a14:useLocalDpi xmlns:a14="http://schemas.microsoft.com/office/drawing/2010/main" val="0"/>
                        </a:ext>
                      </a:extLst>
                    </a:blip>
                    <a:stretch>
                      <a:fillRect/>
                    </a:stretch>
                  </pic:blipFill>
                  <pic:spPr>
                    <a:xfrm>
                      <a:off x="0" y="0"/>
                      <a:ext cx="5308458" cy="4981993"/>
                    </a:xfrm>
                    <a:prstGeom prst="rect">
                      <a:avLst/>
                    </a:prstGeom>
                  </pic:spPr>
                </pic:pic>
              </a:graphicData>
            </a:graphic>
          </wp:inline>
        </w:drawing>
      </w:r>
    </w:p>
    <w:p w14:paraId="4F1706DD" w14:textId="4B00366D" w:rsidR="00756CB4" w:rsidRDefault="00756CB4" w:rsidP="00756CB4">
      <w:pPr>
        <w:spacing w:line="480" w:lineRule="auto"/>
        <w:rPr>
          <w:rFonts w:ascii="Times New Roman" w:hAnsi="Times New Roman" w:cs="Times New Roman"/>
          <w:b/>
          <w:sz w:val="24"/>
          <w:szCs w:val="24"/>
        </w:rPr>
      </w:pPr>
      <w:r>
        <w:rPr>
          <w:rFonts w:ascii="Times New Roman" w:hAnsi="Times New Roman" w:cs="Times New Roman"/>
          <w:b/>
          <w:sz w:val="24"/>
          <w:szCs w:val="24"/>
        </w:rPr>
        <w:t>Fig. S</w:t>
      </w:r>
      <w:r w:rsidR="007B33E5">
        <w:rPr>
          <w:rFonts w:ascii="Times New Roman" w:hAnsi="Times New Roman" w:cs="Times New Roman"/>
          <w:b/>
          <w:sz w:val="24"/>
          <w:szCs w:val="24"/>
        </w:rPr>
        <w:t>8</w:t>
      </w:r>
      <w:r>
        <w:rPr>
          <w:rFonts w:ascii="Times New Roman" w:hAnsi="Times New Roman" w:cs="Times New Roman"/>
          <w:b/>
          <w:sz w:val="24"/>
          <w:szCs w:val="24"/>
        </w:rPr>
        <w:t xml:space="preserve">. Mitochondria and golgi apparatus </w:t>
      </w:r>
      <w:r w:rsidR="00DF126C">
        <w:rPr>
          <w:rFonts w:ascii="Times New Roman" w:hAnsi="Times New Roman" w:cs="Times New Roman"/>
          <w:b/>
          <w:sz w:val="24"/>
          <w:szCs w:val="24"/>
        </w:rPr>
        <w:t>are</w:t>
      </w:r>
      <w:r>
        <w:rPr>
          <w:rFonts w:ascii="Times New Roman" w:hAnsi="Times New Roman" w:cs="Times New Roman"/>
          <w:b/>
          <w:sz w:val="24"/>
          <w:szCs w:val="24"/>
        </w:rPr>
        <w:t xml:space="preserve"> engulfed in autophagosomes</w:t>
      </w:r>
      <w:r w:rsidR="00DF126C">
        <w:rPr>
          <w:rFonts w:ascii="Times New Roman" w:hAnsi="Times New Roman" w:cs="Times New Roman"/>
          <w:b/>
          <w:sz w:val="24"/>
          <w:szCs w:val="24"/>
        </w:rPr>
        <w:t xml:space="preserve"> in </w:t>
      </w:r>
      <w:r w:rsidR="00DF126C" w:rsidRPr="00DF126C">
        <w:rPr>
          <w:rFonts w:ascii="Times New Roman" w:hAnsi="Times New Roman" w:cs="Times New Roman"/>
          <w:b/>
          <w:i/>
          <w:sz w:val="24"/>
          <w:szCs w:val="24"/>
        </w:rPr>
        <w:t>esg</w:t>
      </w:r>
      <w:r w:rsidR="00DF126C" w:rsidRPr="00DF126C">
        <w:rPr>
          <w:rFonts w:ascii="Times New Roman" w:hAnsi="Times New Roman" w:cs="Times New Roman"/>
          <w:b/>
          <w:i/>
          <w:sz w:val="24"/>
          <w:szCs w:val="24"/>
          <w:vertAlign w:val="superscript"/>
        </w:rPr>
        <w:t>ts</w:t>
      </w:r>
      <w:r w:rsidR="00DF126C" w:rsidRPr="00DF126C">
        <w:rPr>
          <w:rFonts w:ascii="Times New Roman" w:hAnsi="Times New Roman" w:cs="Times New Roman"/>
          <w:b/>
          <w:i/>
          <w:sz w:val="24"/>
          <w:szCs w:val="24"/>
        </w:rPr>
        <w:t>&gt;Atg1, GFP-Atg8; Raf</w:t>
      </w:r>
      <w:r w:rsidR="00DF126C" w:rsidRPr="00DF126C">
        <w:rPr>
          <w:rFonts w:ascii="Times New Roman" w:hAnsi="Times New Roman" w:cs="Times New Roman"/>
          <w:b/>
          <w:i/>
          <w:sz w:val="24"/>
          <w:szCs w:val="24"/>
          <w:vertAlign w:val="superscript"/>
        </w:rPr>
        <w:t>gof</w:t>
      </w:r>
      <w:r w:rsidR="00FD729C" w:rsidRPr="00FD729C">
        <w:rPr>
          <w:rFonts w:ascii="Times New Roman" w:hAnsi="Times New Roman" w:cs="Times New Roman"/>
          <w:b/>
          <w:bCs/>
          <w:i/>
          <w:iCs/>
          <w:sz w:val="24"/>
          <w:szCs w:val="24"/>
        </w:rPr>
        <w:t>/</w:t>
      </w:r>
      <w:r w:rsidR="00457D64" w:rsidRPr="00FD729C">
        <w:rPr>
          <w:rFonts w:ascii="Times New Roman" w:hAnsi="Times New Roman" w:cs="Times New Roman"/>
          <w:b/>
          <w:bCs/>
          <w:i/>
          <w:iCs/>
          <w:sz w:val="24"/>
          <w:szCs w:val="24"/>
        </w:rPr>
        <w:t>UAS-mRFP</w:t>
      </w:r>
      <w:r w:rsidR="00457D64" w:rsidRPr="00457D64">
        <w:rPr>
          <w:rFonts w:ascii="Times New Roman" w:hAnsi="Times New Roman" w:cs="Times New Roman"/>
          <w:b/>
          <w:bCs/>
          <w:i/>
          <w:iCs/>
          <w:color w:val="FF0000"/>
          <w:sz w:val="24"/>
          <w:szCs w:val="24"/>
        </w:rPr>
        <w:t xml:space="preserve"> </w:t>
      </w:r>
      <w:r w:rsidR="00DF126C">
        <w:rPr>
          <w:rFonts w:ascii="Times New Roman" w:hAnsi="Times New Roman" w:cs="Times New Roman"/>
          <w:b/>
          <w:sz w:val="24"/>
          <w:szCs w:val="24"/>
        </w:rPr>
        <w:t>cells</w:t>
      </w:r>
      <w:r>
        <w:rPr>
          <w:rFonts w:ascii="Times New Roman" w:hAnsi="Times New Roman" w:cs="Times New Roman"/>
          <w:b/>
          <w:sz w:val="24"/>
          <w:szCs w:val="24"/>
        </w:rPr>
        <w:t>.</w:t>
      </w:r>
    </w:p>
    <w:p w14:paraId="27189A5B" w14:textId="3D186737" w:rsidR="00756CB4" w:rsidRPr="001D0687" w:rsidRDefault="00756CB4" w:rsidP="00756CB4">
      <w:pPr>
        <w:spacing w:line="480" w:lineRule="auto"/>
        <w:rPr>
          <w:rFonts w:ascii="Times New Roman" w:hAnsi="Times New Roman" w:cs="Times New Roman"/>
          <w:sz w:val="24"/>
          <w:szCs w:val="24"/>
        </w:rPr>
      </w:pPr>
      <w:r>
        <w:rPr>
          <w:rFonts w:ascii="Times New Roman" w:hAnsi="Times New Roman" w:cs="Times New Roman"/>
          <w:sz w:val="24"/>
          <w:szCs w:val="24"/>
        </w:rPr>
        <w:t>(A)</w:t>
      </w:r>
      <w:r w:rsidRPr="00756CB4">
        <w:rPr>
          <w:rFonts w:ascii="Times New Roman" w:hAnsi="Times New Roman"/>
          <w:sz w:val="24"/>
          <w:szCs w:val="24"/>
        </w:rPr>
        <w:t xml:space="preserve"> </w:t>
      </w:r>
      <w:r>
        <w:rPr>
          <w:rFonts w:ascii="Times New Roman" w:hAnsi="Times New Roman"/>
          <w:sz w:val="24"/>
          <w:szCs w:val="24"/>
        </w:rPr>
        <w:t xml:space="preserve">Mitochondria (Cova, yellow) </w:t>
      </w:r>
      <w:r w:rsidR="00457D64">
        <w:rPr>
          <w:rFonts w:ascii="Times New Roman" w:hAnsi="Times New Roman"/>
          <w:sz w:val="24"/>
          <w:szCs w:val="24"/>
        </w:rPr>
        <w:t>are present within</w:t>
      </w:r>
      <w:r>
        <w:rPr>
          <w:rFonts w:ascii="Times New Roman" w:hAnsi="Times New Roman"/>
          <w:sz w:val="24"/>
          <w:szCs w:val="24"/>
        </w:rPr>
        <w:t xml:space="preserve"> the autophagosomes (green, labeled with GFP-Atg8) (white arrowhead). (B) Golgi </w:t>
      </w:r>
      <w:r w:rsidR="00CD2943">
        <w:rPr>
          <w:rFonts w:ascii="Times New Roman" w:hAnsi="Times New Roman"/>
          <w:sz w:val="24"/>
          <w:szCs w:val="24"/>
        </w:rPr>
        <w:t>apparatus</w:t>
      </w:r>
      <w:r w:rsidR="00457D64">
        <w:rPr>
          <w:rFonts w:ascii="Times New Roman" w:hAnsi="Times New Roman"/>
          <w:sz w:val="24"/>
          <w:szCs w:val="24"/>
        </w:rPr>
        <w:t xml:space="preserve"> (</w:t>
      </w:r>
      <w:r>
        <w:rPr>
          <w:rFonts w:ascii="Times New Roman" w:hAnsi="Times New Roman"/>
          <w:sz w:val="24"/>
          <w:szCs w:val="24"/>
        </w:rPr>
        <w:t xml:space="preserve">GM130, yellow) </w:t>
      </w:r>
      <w:r w:rsidR="00457D64">
        <w:rPr>
          <w:rFonts w:ascii="Times New Roman" w:hAnsi="Times New Roman"/>
          <w:sz w:val="24"/>
          <w:szCs w:val="24"/>
        </w:rPr>
        <w:t>are</w:t>
      </w:r>
      <w:r>
        <w:rPr>
          <w:rFonts w:ascii="Times New Roman" w:hAnsi="Times New Roman"/>
          <w:sz w:val="24"/>
          <w:szCs w:val="24"/>
        </w:rPr>
        <w:t xml:space="preserve"> observed in the autophagosomes (green, labeled with GFP-Atg8) (white arrowheads).</w:t>
      </w:r>
      <w:r w:rsidRPr="00756CB4">
        <w:rPr>
          <w:rFonts w:ascii="Times New Roman" w:hAnsi="Times New Roman"/>
          <w:sz w:val="24"/>
        </w:rPr>
        <w:t xml:space="preserve"> </w:t>
      </w:r>
      <w:r w:rsidR="0044761B">
        <w:rPr>
          <w:rFonts w:ascii="Times New Roman" w:hAnsi="Times New Roman" w:cs="Times New Roman"/>
          <w:sz w:val="24"/>
          <w:szCs w:val="24"/>
        </w:rPr>
        <w:lastRenderedPageBreak/>
        <w:t xml:space="preserve">For an unknown reason, when Atg1 and GFP-Atg8 were co-expressed, some of the RFP positive cells did not contain the GFP-Atg8 signal. </w:t>
      </w:r>
      <w:r w:rsidRPr="00FD729C">
        <w:rPr>
          <w:rFonts w:ascii="Times New Roman" w:hAnsi="Times New Roman"/>
          <w:bCs/>
          <w:sz w:val="24"/>
          <w:szCs w:val="24"/>
        </w:rPr>
        <w:t>mRFP in red.</w:t>
      </w:r>
      <w:r w:rsidRPr="00FD729C">
        <w:rPr>
          <w:rFonts w:ascii="Times New Roman" w:hAnsi="Times New Roman"/>
          <w:sz w:val="24"/>
        </w:rPr>
        <w:t xml:space="preserve"> </w:t>
      </w:r>
      <w:r>
        <w:rPr>
          <w:rFonts w:ascii="Times New Roman" w:hAnsi="Times New Roman"/>
          <w:sz w:val="24"/>
        </w:rPr>
        <w:t>B</w:t>
      </w:r>
      <w:r w:rsidRPr="00582BC1">
        <w:rPr>
          <w:rFonts w:ascii="Times New Roman" w:hAnsi="Times New Roman"/>
          <w:sz w:val="24"/>
          <w:szCs w:val="24"/>
        </w:rPr>
        <w:t>lue indicates DAPI staining for DNA. Scale bars</w:t>
      </w:r>
      <w:r>
        <w:rPr>
          <w:rFonts w:ascii="Times New Roman" w:hAnsi="Times New Roman"/>
          <w:sz w:val="24"/>
          <w:szCs w:val="24"/>
        </w:rPr>
        <w:t>:</w:t>
      </w:r>
      <w:r w:rsidRPr="00582BC1">
        <w:rPr>
          <w:rFonts w:ascii="Times New Roman" w:hAnsi="Times New Roman"/>
          <w:sz w:val="24"/>
          <w:szCs w:val="24"/>
        </w:rPr>
        <w:t xml:space="preserve"> </w:t>
      </w:r>
      <w:r>
        <w:rPr>
          <w:rFonts w:ascii="Times New Roman" w:hAnsi="Times New Roman"/>
          <w:sz w:val="24"/>
          <w:szCs w:val="24"/>
        </w:rPr>
        <w:t>1</w:t>
      </w:r>
      <w:r w:rsidRPr="00582BC1">
        <w:rPr>
          <w:rFonts w:ascii="Times New Roman" w:hAnsi="Times New Roman"/>
          <w:sz w:val="24"/>
          <w:szCs w:val="24"/>
        </w:rPr>
        <w:t>0 μm.</w:t>
      </w:r>
    </w:p>
    <w:sectPr w:rsidR="00756CB4" w:rsidRPr="001D06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9020A" w14:textId="77777777" w:rsidR="00A07169" w:rsidRDefault="00A07169" w:rsidP="00576E28">
      <w:r>
        <w:separator/>
      </w:r>
    </w:p>
  </w:endnote>
  <w:endnote w:type="continuationSeparator" w:id="0">
    <w:p w14:paraId="06F1FBAF" w14:textId="77777777" w:rsidR="00A07169" w:rsidRDefault="00A07169" w:rsidP="005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4AAA58" w14:textId="77777777" w:rsidR="00A07169" w:rsidRDefault="00A07169" w:rsidP="00576E28">
      <w:r>
        <w:separator/>
      </w:r>
    </w:p>
  </w:footnote>
  <w:footnote w:type="continuationSeparator" w:id="0">
    <w:p w14:paraId="7913DB30" w14:textId="77777777" w:rsidR="00A07169" w:rsidRDefault="00A07169" w:rsidP="00576E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46A"/>
    <w:rsid w:val="000672A2"/>
    <w:rsid w:val="00070C1C"/>
    <w:rsid w:val="00073069"/>
    <w:rsid w:val="000E4D2F"/>
    <w:rsid w:val="0010215B"/>
    <w:rsid w:val="0013524B"/>
    <w:rsid w:val="00151349"/>
    <w:rsid w:val="0016238F"/>
    <w:rsid w:val="00191010"/>
    <w:rsid w:val="001B6B75"/>
    <w:rsid w:val="001C2417"/>
    <w:rsid w:val="001C521C"/>
    <w:rsid w:val="001D0687"/>
    <w:rsid w:val="001D280B"/>
    <w:rsid w:val="0023046F"/>
    <w:rsid w:val="00240C84"/>
    <w:rsid w:val="00246D49"/>
    <w:rsid w:val="0025023E"/>
    <w:rsid w:val="00250A7A"/>
    <w:rsid w:val="002528E7"/>
    <w:rsid w:val="00264043"/>
    <w:rsid w:val="002E246A"/>
    <w:rsid w:val="00331452"/>
    <w:rsid w:val="003431FA"/>
    <w:rsid w:val="00375AA5"/>
    <w:rsid w:val="00421E01"/>
    <w:rsid w:val="00426CE9"/>
    <w:rsid w:val="00445D49"/>
    <w:rsid w:val="0044761B"/>
    <w:rsid w:val="0045578A"/>
    <w:rsid w:val="00457D64"/>
    <w:rsid w:val="004850A2"/>
    <w:rsid w:val="00496B68"/>
    <w:rsid w:val="004A2D75"/>
    <w:rsid w:val="004B753B"/>
    <w:rsid w:val="004C7D66"/>
    <w:rsid w:val="004D0490"/>
    <w:rsid w:val="004E780B"/>
    <w:rsid w:val="004F03F0"/>
    <w:rsid w:val="00556CAE"/>
    <w:rsid w:val="005675CE"/>
    <w:rsid w:val="00574CF1"/>
    <w:rsid w:val="00576B7F"/>
    <w:rsid w:val="00576E28"/>
    <w:rsid w:val="005870C6"/>
    <w:rsid w:val="005B3F99"/>
    <w:rsid w:val="0064035D"/>
    <w:rsid w:val="006522B3"/>
    <w:rsid w:val="0066187A"/>
    <w:rsid w:val="006C5A22"/>
    <w:rsid w:val="00751F1C"/>
    <w:rsid w:val="00756CB4"/>
    <w:rsid w:val="007A301B"/>
    <w:rsid w:val="007B33E5"/>
    <w:rsid w:val="0081118D"/>
    <w:rsid w:val="00831F84"/>
    <w:rsid w:val="00864346"/>
    <w:rsid w:val="008678F0"/>
    <w:rsid w:val="008F1C0A"/>
    <w:rsid w:val="008F5975"/>
    <w:rsid w:val="00907413"/>
    <w:rsid w:val="00930E4F"/>
    <w:rsid w:val="00960405"/>
    <w:rsid w:val="009A674D"/>
    <w:rsid w:val="00A0168C"/>
    <w:rsid w:val="00A07169"/>
    <w:rsid w:val="00A13937"/>
    <w:rsid w:val="00AE7942"/>
    <w:rsid w:val="00AF7803"/>
    <w:rsid w:val="00B55078"/>
    <w:rsid w:val="00B732FF"/>
    <w:rsid w:val="00B75CD4"/>
    <w:rsid w:val="00B80402"/>
    <w:rsid w:val="00B83379"/>
    <w:rsid w:val="00BB75BE"/>
    <w:rsid w:val="00BE381C"/>
    <w:rsid w:val="00C062EF"/>
    <w:rsid w:val="00C5593E"/>
    <w:rsid w:val="00CA4B09"/>
    <w:rsid w:val="00CD06F3"/>
    <w:rsid w:val="00CD2943"/>
    <w:rsid w:val="00CF670B"/>
    <w:rsid w:val="00D4389B"/>
    <w:rsid w:val="00D51A3E"/>
    <w:rsid w:val="00D63433"/>
    <w:rsid w:val="00D81FDF"/>
    <w:rsid w:val="00D822C3"/>
    <w:rsid w:val="00DD6FDD"/>
    <w:rsid w:val="00DF126C"/>
    <w:rsid w:val="00E12776"/>
    <w:rsid w:val="00EC668B"/>
    <w:rsid w:val="00F56C2B"/>
    <w:rsid w:val="00FD2A3E"/>
    <w:rsid w:val="00FD7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8D0AA1"/>
  <w15:docId w15:val="{A7FE2F88-CB8A-420D-8FFC-4225AA81B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semiHidden/>
    <w:unhideWhenUsed/>
    <w:rsid w:val="00070C1C"/>
    <w:pPr>
      <w:widowControl/>
      <w:spacing w:after="120" w:line="276" w:lineRule="auto"/>
      <w:ind w:left="283"/>
      <w:jc w:val="left"/>
    </w:pPr>
    <w:rPr>
      <w:rFonts w:ascii="Calibri" w:eastAsia="宋体" w:hAnsi="Calibri" w:cs="Times New Roman"/>
      <w:kern w:val="0"/>
      <w:sz w:val="22"/>
      <w:lang w:val="en-SG"/>
    </w:rPr>
  </w:style>
  <w:style w:type="character" w:customStyle="1" w:styleId="Char">
    <w:name w:val="正文文本缩进 Char"/>
    <w:basedOn w:val="a0"/>
    <w:link w:val="a3"/>
    <w:semiHidden/>
    <w:rsid w:val="00070C1C"/>
    <w:rPr>
      <w:rFonts w:ascii="Calibri" w:eastAsia="宋体" w:hAnsi="Calibri" w:cs="Times New Roman"/>
      <w:kern w:val="0"/>
      <w:sz w:val="22"/>
      <w:lang w:val="en-SG"/>
    </w:rPr>
  </w:style>
  <w:style w:type="paragraph" w:styleId="a4">
    <w:name w:val="header"/>
    <w:basedOn w:val="a"/>
    <w:link w:val="Char0"/>
    <w:uiPriority w:val="99"/>
    <w:unhideWhenUsed/>
    <w:rsid w:val="00576E2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76E28"/>
    <w:rPr>
      <w:sz w:val="18"/>
      <w:szCs w:val="18"/>
    </w:rPr>
  </w:style>
  <w:style w:type="paragraph" w:styleId="a5">
    <w:name w:val="footer"/>
    <w:basedOn w:val="a"/>
    <w:link w:val="Char1"/>
    <w:uiPriority w:val="99"/>
    <w:unhideWhenUsed/>
    <w:rsid w:val="00576E28"/>
    <w:pPr>
      <w:tabs>
        <w:tab w:val="center" w:pos="4153"/>
        <w:tab w:val="right" w:pos="8306"/>
      </w:tabs>
      <w:snapToGrid w:val="0"/>
      <w:jc w:val="left"/>
    </w:pPr>
    <w:rPr>
      <w:sz w:val="18"/>
      <w:szCs w:val="18"/>
    </w:rPr>
  </w:style>
  <w:style w:type="character" w:customStyle="1" w:styleId="Char1">
    <w:name w:val="页脚 Char"/>
    <w:basedOn w:val="a0"/>
    <w:link w:val="a5"/>
    <w:uiPriority w:val="99"/>
    <w:rsid w:val="00576E28"/>
    <w:rPr>
      <w:sz w:val="18"/>
      <w:szCs w:val="18"/>
    </w:rPr>
  </w:style>
  <w:style w:type="paragraph" w:styleId="a6">
    <w:name w:val="Balloon Text"/>
    <w:basedOn w:val="a"/>
    <w:link w:val="Char2"/>
    <w:uiPriority w:val="99"/>
    <w:semiHidden/>
    <w:unhideWhenUsed/>
    <w:rsid w:val="0023046F"/>
    <w:rPr>
      <w:rFonts w:ascii="Lucida Grande" w:hAnsi="Lucida Grande" w:cs="Lucida Grande"/>
      <w:sz w:val="18"/>
      <w:szCs w:val="18"/>
    </w:rPr>
  </w:style>
  <w:style w:type="character" w:customStyle="1" w:styleId="Char2">
    <w:name w:val="批注框文本 Char"/>
    <w:basedOn w:val="a0"/>
    <w:link w:val="a6"/>
    <w:uiPriority w:val="99"/>
    <w:semiHidden/>
    <w:rsid w:val="0023046F"/>
    <w:rPr>
      <w:rFonts w:ascii="Lucida Grande" w:hAnsi="Lucida Grande" w:cs="Lucida Grande"/>
      <w:sz w:val="18"/>
      <w:szCs w:val="18"/>
    </w:rPr>
  </w:style>
  <w:style w:type="paragraph" w:styleId="a7">
    <w:name w:val="Revision"/>
    <w:hidden/>
    <w:uiPriority w:val="99"/>
    <w:semiHidden/>
    <w:rsid w:val="001C5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3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 = '1.0' encoding = 'UTF-8' standalone = 'yes'?>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5.jpg"/>
   <Relationship Id="rId11" Type="http://schemas.openxmlformats.org/officeDocument/2006/relationships/image" Target="media/image6.jpg"/>
   <Relationship Id="rId12" Type="http://schemas.openxmlformats.org/officeDocument/2006/relationships/image" Target="media/image7.jpg"/>
   <Relationship Id="rId13" Type="http://schemas.openxmlformats.org/officeDocument/2006/relationships/image" Target="media/image8.jpg"/>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image" Target="media/image1.jp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1257</TotalTime>
  <Pages>10</Pages>
  <Words>875</Words>
  <Characters>4989</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15.0000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file>